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F278F15" w:rsidR="00F029A1" w:rsidRDefault="004D135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City of Gregory </w:t>
      </w:r>
      <w:r w:rsidR="00B07F2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City Council </w:t>
      </w:r>
      <w:r w:rsidR="00EB5996">
        <w:rPr>
          <w:rFonts w:ascii="Times New Roman" w:eastAsia="Times New Roman" w:hAnsi="Times New Roman" w:cs="Times New Roman"/>
          <w:b/>
          <w:sz w:val="24"/>
          <w:szCs w:val="24"/>
        </w:rPr>
        <w:t xml:space="preserve">Ethics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Policy</w:t>
      </w:r>
    </w:p>
    <w:p w14:paraId="00000002" w14:textId="0317508F" w:rsidR="00F029A1" w:rsidRDefault="002568B5" w:rsidP="00A1436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8B5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1.  Policy.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135A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purpose of this policy is to guide the </w:t>
      </w:r>
      <w:r w:rsidR="006958FC"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City Council of the</w:t>
      </w:r>
      <w:r w:rsidR="004D135A">
        <w:rPr>
          <w:rFonts w:ascii="Times New Roman" w:eastAsia="Times New Roman" w:hAnsi="Times New Roman" w:cs="Times New Roman"/>
          <w:sz w:val="24"/>
          <w:szCs w:val="24"/>
        </w:rPr>
        <w:t xml:space="preserve"> City of Gregory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3660D7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duties as council member</w:t>
      </w:r>
      <w:r w:rsidR="003660D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14366" w:rsidRPr="00A14366">
        <w:rPr>
          <w:rFonts w:ascii="Times New Roman" w:eastAsia="Times New Roman" w:hAnsi="Times New Roman" w:cs="Times New Roman"/>
          <w:sz w:val="24"/>
          <w:szCs w:val="24"/>
          <w:lang w:val="en-US"/>
        </w:rPr>
        <w:t>This Code of Ethics</w:t>
      </w:r>
      <w:r w:rsidR="00A14366" w:rsidRPr="00A143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77C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designed to </w:t>
      </w:r>
      <w:r w:rsidR="00A14366" w:rsidRPr="00A14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promote public trust by establishing rules of conduct for </w:t>
      </w:r>
      <w:r w:rsidR="003660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A14366" w:rsidRPr="00A14366">
        <w:rPr>
          <w:rFonts w:ascii="Times New Roman" w:eastAsia="Times New Roman" w:hAnsi="Times New Roman" w:cs="Times New Roman"/>
          <w:sz w:val="24"/>
          <w:szCs w:val="24"/>
          <w:lang w:val="en-US"/>
        </w:rPr>
        <w:t>city council and board</w:t>
      </w:r>
      <w:r w:rsidR="00A77C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4366" w:rsidRPr="00A14366">
        <w:rPr>
          <w:rFonts w:ascii="Times New Roman" w:eastAsia="Times New Roman" w:hAnsi="Times New Roman" w:cs="Times New Roman"/>
          <w:sz w:val="24"/>
          <w:szCs w:val="24"/>
          <w:lang w:val="en-US"/>
        </w:rPr>
        <w:t>members</w:t>
      </w:r>
      <w:r w:rsidR="00A77CCC">
        <w:rPr>
          <w:rFonts w:ascii="Times New Roman" w:eastAsia="Times New Roman" w:hAnsi="Times New Roman" w:cs="Times New Roman"/>
          <w:sz w:val="24"/>
          <w:szCs w:val="24"/>
          <w:lang w:val="en-US"/>
        </w:rPr>
        <w:t>.  C</w:t>
      </w:r>
      <w:r w:rsidR="001340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ity Council and board members </w:t>
      </w:r>
      <w:r w:rsidR="00222A93" w:rsidRPr="00222A93">
        <w:rPr>
          <w:rFonts w:ascii="Times New Roman" w:eastAsia="Times New Roman" w:hAnsi="Times New Roman" w:cs="Times New Roman"/>
          <w:sz w:val="24"/>
          <w:szCs w:val="24"/>
        </w:rPr>
        <w:t>must observe a high standard of professional conduct in the course of their official duties and faithfully fulfill the responsibilities of their offices, regardless of their personal interests</w:t>
      </w:r>
      <w:r w:rsidR="006F6B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11EA">
        <w:rPr>
          <w:rFonts w:ascii="Times New Roman" w:eastAsia="Times New Roman" w:hAnsi="Times New Roman" w:cs="Times New Roman"/>
          <w:sz w:val="24"/>
          <w:szCs w:val="24"/>
        </w:rPr>
        <w:t xml:space="preserve">  The </w:t>
      </w:r>
      <w:r w:rsidR="00422CDD">
        <w:rPr>
          <w:rFonts w:ascii="Times New Roman" w:eastAsia="Times New Roman" w:hAnsi="Times New Roman" w:cs="Times New Roman"/>
          <w:sz w:val="24"/>
          <w:szCs w:val="24"/>
        </w:rPr>
        <w:t>policy is not meant to diminish the rights of any council member or board member as a citizen of this community.</w:t>
      </w:r>
      <w:r w:rsidR="000C042C">
        <w:rPr>
          <w:rFonts w:ascii="Times New Roman" w:eastAsia="Times New Roman" w:hAnsi="Times New Roman" w:cs="Times New Roman"/>
          <w:sz w:val="24"/>
          <w:szCs w:val="24"/>
        </w:rPr>
        <w:t xml:space="preserve">  Additional resources with </w:t>
      </w:r>
      <w:r w:rsidR="003660D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C042C">
        <w:rPr>
          <w:rFonts w:ascii="Times New Roman" w:eastAsia="Times New Roman" w:hAnsi="Times New Roman" w:cs="Times New Roman"/>
          <w:sz w:val="24"/>
          <w:szCs w:val="24"/>
        </w:rPr>
        <w:t xml:space="preserve">detailed explanation of </w:t>
      </w:r>
      <w:r w:rsidR="002A6429">
        <w:rPr>
          <w:rFonts w:ascii="Times New Roman" w:eastAsia="Times New Roman" w:hAnsi="Times New Roman" w:cs="Times New Roman"/>
          <w:sz w:val="24"/>
          <w:szCs w:val="24"/>
        </w:rPr>
        <w:t xml:space="preserve">applicable state law are available at:  </w:t>
      </w:r>
      <w:hyperlink r:id="rId10" w:history="1">
        <w:r w:rsidR="00526FC9" w:rsidRPr="00EF0C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https://www.tml.org/284/Ethics</w:t>
        </w:r>
      </w:hyperlink>
      <w:r w:rsidR="00526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1C9D68" w14:textId="18D30F57" w:rsidR="00D655BA" w:rsidRPr="00D655BA" w:rsidRDefault="002568B5" w:rsidP="00D655B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68B5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2.  Authority.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2568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City Council is authorized by Texas Local Government Code, section </w:t>
      </w:r>
      <w:r w:rsidR="00175E83" w:rsidRPr="002568B5">
        <w:rPr>
          <w:rFonts w:ascii="Times New Roman" w:eastAsia="Times New Roman" w:hAnsi="Times New Roman" w:cs="Times New Roman"/>
          <w:sz w:val="24"/>
          <w:szCs w:val="24"/>
          <w:lang w:val="en-US"/>
        </w:rPr>
        <w:t>22.038,</w:t>
      </w:r>
      <w:r w:rsidR="00DE7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655BA" w:rsidRPr="00D655BA">
        <w:rPr>
          <w:rFonts w:ascii="Times New Roman" w:eastAsia="Times New Roman" w:hAnsi="Times New Roman" w:cs="Times New Roman"/>
          <w:sz w:val="24"/>
          <w:szCs w:val="24"/>
          <w:lang w:val="en-US"/>
        </w:rPr>
        <w:t>to determine the rules of its proceedings</w:t>
      </w:r>
      <w:r w:rsidR="00DE7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 w:rsidR="00D655BA" w:rsidRPr="00D655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87548CE" w14:textId="35AA851C" w:rsidR="002568B5" w:rsidRDefault="002568B5" w:rsidP="006958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8B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Section 3.  </w:t>
      </w:r>
      <w:r w:rsidR="000331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Standards. 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568B5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03318F">
        <w:rPr>
          <w:rFonts w:ascii="Times New Roman" w:eastAsia="Times New Roman" w:hAnsi="Times New Roman" w:cs="Times New Roman"/>
          <w:sz w:val="24"/>
          <w:szCs w:val="24"/>
        </w:rPr>
        <w:t>following rules of conduct apply to all City of Gregory city council members and board members appointed by the City Council:</w:t>
      </w:r>
    </w:p>
    <w:p w14:paraId="0A7BC481" w14:textId="456E2849" w:rsidR="000129B5" w:rsidRDefault="000129B5" w:rsidP="008E1308">
      <w:pPr>
        <w:pStyle w:val="ListParagraph"/>
        <w:numPr>
          <w:ilvl w:val="0"/>
          <w:numId w:val="5"/>
        </w:num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 of office.</w:t>
      </w:r>
    </w:p>
    <w:p w14:paraId="283696D0" w14:textId="77777777" w:rsidR="000129B5" w:rsidRDefault="000129B5" w:rsidP="000129B5">
      <w:pPr>
        <w:pStyle w:val="ListParagraph"/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E849C4" w14:textId="6EF30904" w:rsidR="00D3755B" w:rsidRPr="00B30439" w:rsidRDefault="00D3755B" w:rsidP="000129B5">
      <w:pPr>
        <w:pStyle w:val="ListParagraph"/>
        <w:numPr>
          <w:ilvl w:val="0"/>
          <w:numId w:val="8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Mayor and </w:t>
      </w:r>
      <w:r w:rsidR="000129B5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ouncil Members must meet the state law </w:t>
      </w:r>
      <w:r w:rsidR="003660D7">
        <w:rPr>
          <w:rFonts w:ascii="Times New Roman" w:eastAsia="Times New Roman" w:hAnsi="Times New Roman" w:cs="Times New Roman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qualify for office as provided for in Texas. Local Government Code section 22.032</w:t>
      </w:r>
      <w:r w:rsidR="00631446">
        <w:rPr>
          <w:rFonts w:ascii="Times New Roman" w:eastAsia="Times New Roman" w:hAnsi="Times New Roman" w:cs="Times New Roman"/>
          <w:sz w:val="24"/>
          <w:szCs w:val="24"/>
        </w:rPr>
        <w:t xml:space="preserve"> and Texas </w:t>
      </w:r>
      <w:r w:rsidR="00B30439">
        <w:rPr>
          <w:rFonts w:ascii="Times New Roman" w:eastAsia="Times New Roman" w:hAnsi="Times New Roman" w:cs="Times New Roman"/>
          <w:sz w:val="24"/>
          <w:szCs w:val="24"/>
        </w:rPr>
        <w:t>Election Code Chapter 141.</w:t>
      </w:r>
    </w:p>
    <w:p w14:paraId="787B8394" w14:textId="7221879E" w:rsidR="00B30439" w:rsidRPr="0088741D" w:rsidRDefault="00B30439" w:rsidP="000129B5">
      <w:pPr>
        <w:pStyle w:val="ListParagraph"/>
        <w:numPr>
          <w:ilvl w:val="0"/>
          <w:numId w:val="8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board member </w:t>
      </w:r>
      <w:r w:rsidR="00125DC6">
        <w:rPr>
          <w:rFonts w:ascii="Times New Roman" w:eastAsia="Times New Roman" w:hAnsi="Times New Roman" w:cs="Times New Roman"/>
          <w:sz w:val="24"/>
          <w:szCs w:val="24"/>
        </w:rPr>
        <w:t>may be appointed or serve if convicted of a</w:t>
      </w:r>
      <w:r w:rsidR="002B7324">
        <w:rPr>
          <w:rFonts w:ascii="Times New Roman" w:eastAsia="Times New Roman" w:hAnsi="Times New Roman" w:cs="Times New Roman"/>
          <w:sz w:val="24"/>
          <w:szCs w:val="24"/>
        </w:rPr>
        <w:t xml:space="preserve"> Class B misdemeanor or above or have a felony conviction within the last ten (10) years.</w:t>
      </w:r>
    </w:p>
    <w:p w14:paraId="00B63EB5" w14:textId="77777777" w:rsidR="0088741D" w:rsidRPr="00D3755B" w:rsidRDefault="0088741D" w:rsidP="0088741D">
      <w:pPr>
        <w:pStyle w:val="ListParagraph"/>
        <w:spacing w:before="240" w:after="240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6B0355" w14:textId="77777777" w:rsidR="008E1308" w:rsidRDefault="0034186F" w:rsidP="008E1308">
      <w:pPr>
        <w:pStyle w:val="ListParagraph"/>
        <w:numPr>
          <w:ilvl w:val="0"/>
          <w:numId w:val="5"/>
        </w:num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86F">
        <w:rPr>
          <w:rFonts w:ascii="Times New Roman" w:eastAsia="Times New Roman" w:hAnsi="Times New Roman" w:cs="Times New Roman"/>
          <w:b/>
          <w:bCs/>
          <w:sz w:val="24"/>
          <w:szCs w:val="24"/>
        </w:rPr>
        <w:t>Special Privileges.</w:t>
      </w:r>
      <w:r w:rsidR="00C01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CA3C89D" w14:textId="311CFF67" w:rsidR="0034186F" w:rsidRPr="00C010AB" w:rsidRDefault="00C010AB" w:rsidP="008E1308">
      <w:pPr>
        <w:pStyle w:val="ListParagraph"/>
        <w:numPr>
          <w:ilvl w:val="0"/>
          <w:numId w:val="17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council member or board member:</w:t>
      </w:r>
    </w:p>
    <w:p w14:paraId="35170CB6" w14:textId="77777777" w:rsidR="00C010AB" w:rsidRDefault="00C010AB" w:rsidP="00C010AB">
      <w:pPr>
        <w:pStyle w:val="ListParagraph"/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690A2D" w14:textId="2F163869" w:rsidR="00456020" w:rsidRDefault="003660D7" w:rsidP="003A0F93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125A07">
        <w:rPr>
          <w:rFonts w:ascii="Times New Roman" w:eastAsia="Times New Roman" w:hAnsi="Times New Roman" w:cs="Times New Roman"/>
          <w:sz w:val="24"/>
          <w:szCs w:val="24"/>
        </w:rPr>
        <w:t xml:space="preserve"> use their position </w:t>
      </w:r>
      <w:r w:rsidR="00312F97">
        <w:rPr>
          <w:rFonts w:ascii="Times New Roman" w:eastAsia="Times New Roman" w:hAnsi="Times New Roman" w:cs="Times New Roman"/>
          <w:sz w:val="24"/>
          <w:szCs w:val="24"/>
        </w:rPr>
        <w:t xml:space="preserve">to advance their own economic interests, </w:t>
      </w:r>
      <w:r w:rsidR="001C1BDF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175E83">
        <w:rPr>
          <w:rFonts w:ascii="Times New Roman" w:eastAsia="Times New Roman" w:hAnsi="Times New Roman" w:cs="Times New Roman"/>
          <w:sz w:val="24"/>
          <w:szCs w:val="24"/>
        </w:rPr>
        <w:t>family’s</w:t>
      </w:r>
      <w:r w:rsidR="001C1BDF">
        <w:rPr>
          <w:rFonts w:ascii="Times New Roman" w:eastAsia="Times New Roman" w:hAnsi="Times New Roman" w:cs="Times New Roman"/>
          <w:sz w:val="24"/>
          <w:szCs w:val="24"/>
        </w:rPr>
        <w:t xml:space="preserve"> economic interests or the entities in which they have a substantial interest.  </w:t>
      </w:r>
    </w:p>
    <w:p w14:paraId="51C12EE4" w14:textId="08DC745F" w:rsidR="003A0F93" w:rsidRDefault="003A0F93" w:rsidP="003A0F93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shall use their office for private advancement or to secure special privileges or exemptions for others</w:t>
      </w:r>
      <w:r w:rsidR="00C010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F686F3" w14:textId="4B504D4E" w:rsidR="00C010AB" w:rsidRDefault="00717EC0" w:rsidP="003A0F93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 any special consideration, treatment, or advantage to any person or group beyond that which is available to others generally;</w:t>
      </w:r>
    </w:p>
    <w:p w14:paraId="7567C6A1" w14:textId="707D1330" w:rsidR="00717EC0" w:rsidRDefault="008F2E01" w:rsidP="003A0F93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shall use city facilities, personnel, equipment, or supplies for purposes unrelated to </w:t>
      </w:r>
      <w:r w:rsidR="000278D9">
        <w:rPr>
          <w:rFonts w:ascii="Times New Roman" w:eastAsia="Times New Roman" w:hAnsi="Times New Roman" w:cs="Times New Roman"/>
          <w:sz w:val="24"/>
          <w:szCs w:val="24"/>
        </w:rPr>
        <w:t>City business, except to the extent such are lawfully available to the public;</w:t>
      </w:r>
    </w:p>
    <w:p w14:paraId="456C8F3A" w14:textId="3E27FEA8" w:rsidR="000278D9" w:rsidRDefault="00AF3DAB" w:rsidP="003A0F93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spend or authorize the expenditure of public funds for political advertising</w:t>
      </w:r>
      <w:r w:rsidR="00571952">
        <w:rPr>
          <w:rFonts w:ascii="Times New Roman" w:eastAsia="Times New Roman" w:hAnsi="Times New Roman" w:cs="Times New Roman"/>
          <w:sz w:val="24"/>
          <w:szCs w:val="24"/>
        </w:rPr>
        <w:t>, unless the communication factually describes the purposes of a measure, does not advocate passage or defeat of a measure and otherwise complies with Texas Election Code Chapter 225</w:t>
      </w:r>
      <w:r w:rsidR="00181D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63C289" w14:textId="3D1826E2" w:rsidR="00FA1DD1" w:rsidRDefault="00FA1DD1" w:rsidP="003A0F93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may use the position to influence the actions</w:t>
      </w:r>
      <w:r w:rsidR="006D7279">
        <w:rPr>
          <w:rFonts w:ascii="Times New Roman" w:eastAsia="Times New Roman" w:hAnsi="Times New Roman" w:cs="Times New Roman"/>
          <w:sz w:val="24"/>
          <w:szCs w:val="24"/>
        </w:rPr>
        <w:t xml:space="preserve"> of a city official or employee in the performance of their duties related to contracts</w:t>
      </w:r>
      <w:r w:rsidR="009E28C0">
        <w:rPr>
          <w:rFonts w:ascii="Times New Roman" w:eastAsia="Times New Roman" w:hAnsi="Times New Roman" w:cs="Times New Roman"/>
          <w:sz w:val="24"/>
          <w:szCs w:val="24"/>
        </w:rPr>
        <w:t xml:space="preserve"> or business transactions</w:t>
      </w:r>
      <w:r w:rsidR="00674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E123C9" w14:textId="009AA53F" w:rsidR="003A0F93" w:rsidRPr="0088417A" w:rsidRDefault="003A0F93" w:rsidP="0088417A">
      <w:pPr>
        <w:pStyle w:val="ListParagraph"/>
        <w:spacing w:before="240" w:after="24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A31AF" w14:textId="795194C3" w:rsidR="0034186F" w:rsidRDefault="0088417A" w:rsidP="008E1308">
      <w:pPr>
        <w:pStyle w:val="ListParagraph"/>
        <w:numPr>
          <w:ilvl w:val="0"/>
          <w:numId w:val="18"/>
        </w:num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Personal Conduct.</w:t>
      </w:r>
    </w:p>
    <w:p w14:paraId="69B72585" w14:textId="77777777" w:rsidR="0088417A" w:rsidRDefault="0088417A" w:rsidP="0088417A">
      <w:pPr>
        <w:pStyle w:val="ListParagraph"/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744EE1" w14:textId="41FE59E7" w:rsidR="00D97EF6" w:rsidRDefault="00114958" w:rsidP="0076695D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 members and board </w:t>
      </w:r>
      <w:r w:rsidR="003660D7"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="003660D7" w:rsidRPr="00114958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114958">
        <w:rPr>
          <w:rFonts w:ascii="Times New Roman" w:eastAsia="Times New Roman" w:hAnsi="Times New Roman" w:cs="Times New Roman"/>
          <w:sz w:val="24"/>
          <w:szCs w:val="24"/>
        </w:rPr>
        <w:t xml:space="preserve"> the right to support any political party or issue</w:t>
      </w:r>
      <w:r w:rsidR="00F97DA1">
        <w:rPr>
          <w:rFonts w:ascii="Times New Roman" w:eastAsia="Times New Roman" w:hAnsi="Times New Roman" w:cs="Times New Roman"/>
          <w:sz w:val="24"/>
          <w:szCs w:val="24"/>
        </w:rPr>
        <w:t xml:space="preserve">.  Any support for a political party or issue </w:t>
      </w:r>
      <w:r w:rsidR="00D97EF6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Pr="00114958">
        <w:rPr>
          <w:rFonts w:ascii="Times New Roman" w:eastAsia="Times New Roman" w:hAnsi="Times New Roman" w:cs="Times New Roman"/>
          <w:sz w:val="24"/>
          <w:szCs w:val="24"/>
        </w:rPr>
        <w:t>interfere with</w:t>
      </w:r>
      <w:r w:rsidR="00D97EF6">
        <w:rPr>
          <w:rFonts w:ascii="Times New Roman" w:eastAsia="Times New Roman" w:hAnsi="Times New Roman" w:cs="Times New Roman"/>
          <w:sz w:val="24"/>
          <w:szCs w:val="24"/>
        </w:rPr>
        <w:t xml:space="preserve"> City business or reflect </w:t>
      </w:r>
      <w:r w:rsidRPr="00114958">
        <w:rPr>
          <w:rFonts w:ascii="Times New Roman" w:eastAsia="Times New Roman" w:hAnsi="Times New Roman" w:cs="Times New Roman"/>
          <w:sz w:val="24"/>
          <w:szCs w:val="24"/>
        </w:rPr>
        <w:t xml:space="preserve">negatively on the </w:t>
      </w:r>
      <w:r w:rsidR="00D97EF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14958">
        <w:rPr>
          <w:rFonts w:ascii="Times New Roman" w:eastAsia="Times New Roman" w:hAnsi="Times New Roman" w:cs="Times New Roman"/>
          <w:sz w:val="24"/>
          <w:szCs w:val="24"/>
        </w:rPr>
        <w:t xml:space="preserve">ity. </w:t>
      </w:r>
    </w:p>
    <w:p w14:paraId="2AD04B44" w14:textId="0D9C4712" w:rsidR="0088417A" w:rsidRDefault="00D97EF6" w:rsidP="0076695D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City funds or resources may be used in support of </w:t>
      </w:r>
      <w:r w:rsidR="00AA02F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F323A">
        <w:rPr>
          <w:rFonts w:ascii="Times New Roman" w:eastAsia="Times New Roman" w:hAnsi="Times New Roman" w:cs="Times New Roman"/>
          <w:sz w:val="24"/>
          <w:szCs w:val="24"/>
        </w:rPr>
        <w:t>political</w:t>
      </w:r>
      <w:r w:rsidR="00AA02FE">
        <w:rPr>
          <w:rFonts w:ascii="Times New Roman" w:eastAsia="Times New Roman" w:hAnsi="Times New Roman" w:cs="Times New Roman"/>
          <w:sz w:val="24"/>
          <w:szCs w:val="24"/>
        </w:rPr>
        <w:t xml:space="preserve"> party or issue</w:t>
      </w:r>
      <w:r w:rsidR="008F323A">
        <w:rPr>
          <w:rFonts w:ascii="Times New Roman" w:eastAsia="Times New Roman" w:hAnsi="Times New Roman" w:cs="Times New Roman"/>
          <w:sz w:val="24"/>
          <w:szCs w:val="24"/>
        </w:rPr>
        <w:t xml:space="preserve">, unless such activity is directly related to a </w:t>
      </w:r>
      <w:r w:rsidR="00CB19EE">
        <w:rPr>
          <w:rFonts w:ascii="Times New Roman" w:eastAsia="Times New Roman" w:hAnsi="Times New Roman" w:cs="Times New Roman"/>
          <w:sz w:val="24"/>
          <w:szCs w:val="24"/>
        </w:rPr>
        <w:t>bond measure or ballot measure up for election</w:t>
      </w:r>
      <w:r w:rsidR="00F53BAF">
        <w:rPr>
          <w:rFonts w:ascii="Times New Roman" w:eastAsia="Times New Roman" w:hAnsi="Times New Roman" w:cs="Times New Roman"/>
          <w:sz w:val="24"/>
          <w:szCs w:val="24"/>
        </w:rPr>
        <w:t xml:space="preserve"> and done in strict compliance with the </w:t>
      </w:r>
      <w:r w:rsidR="006B1E8E">
        <w:rPr>
          <w:rFonts w:ascii="Times New Roman" w:eastAsia="Times New Roman" w:hAnsi="Times New Roman" w:cs="Times New Roman"/>
          <w:sz w:val="24"/>
          <w:szCs w:val="24"/>
        </w:rPr>
        <w:t xml:space="preserve">Texas Election Code. </w:t>
      </w:r>
    </w:p>
    <w:p w14:paraId="42EDCC5B" w14:textId="1655E60F" w:rsidR="006B1E8E" w:rsidRDefault="007A23A8" w:rsidP="0076695D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 members and board members are prohibited from using their position to engage in any inappropriate </w:t>
      </w:r>
      <w:r w:rsidR="00295A68">
        <w:rPr>
          <w:rFonts w:ascii="Times New Roman" w:eastAsia="Times New Roman" w:hAnsi="Times New Roman" w:cs="Times New Roman"/>
          <w:sz w:val="24"/>
          <w:szCs w:val="24"/>
        </w:rPr>
        <w:t xml:space="preserve">personal relationship with other city officials, customers or individuals receiving </w:t>
      </w:r>
      <w:r w:rsidR="00FF1A78">
        <w:rPr>
          <w:rFonts w:ascii="Times New Roman" w:eastAsia="Times New Roman" w:hAnsi="Times New Roman" w:cs="Times New Roman"/>
          <w:sz w:val="24"/>
          <w:szCs w:val="24"/>
        </w:rPr>
        <w:t>City services of any kind.</w:t>
      </w:r>
    </w:p>
    <w:p w14:paraId="2FEA6CB2" w14:textId="5E3406DF" w:rsidR="0043648D" w:rsidRDefault="0043648D" w:rsidP="0076695D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 members and board</w:t>
      </w:r>
      <w:r w:rsidR="001133B8">
        <w:rPr>
          <w:rFonts w:ascii="Times New Roman" w:eastAsia="Times New Roman" w:hAnsi="Times New Roman" w:cs="Times New Roman"/>
          <w:sz w:val="24"/>
          <w:szCs w:val="24"/>
        </w:rPr>
        <w:t xml:space="preserve">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shall abide by all city ordinances, </w:t>
      </w:r>
      <w:r w:rsidR="00491FC7">
        <w:rPr>
          <w:rFonts w:ascii="Times New Roman" w:eastAsia="Times New Roman" w:hAnsi="Times New Roman" w:cs="Times New Roman"/>
          <w:sz w:val="24"/>
          <w:szCs w:val="24"/>
        </w:rPr>
        <w:t>state and federal laws and keep all accounts with the City</w:t>
      </w:r>
      <w:r w:rsidR="00860680">
        <w:rPr>
          <w:rFonts w:ascii="Times New Roman" w:eastAsia="Times New Roman" w:hAnsi="Times New Roman" w:cs="Times New Roman"/>
          <w:sz w:val="24"/>
          <w:szCs w:val="24"/>
        </w:rPr>
        <w:t xml:space="preserve"> current.</w:t>
      </w:r>
    </w:p>
    <w:p w14:paraId="1D64F910" w14:textId="6020DF4D" w:rsidR="00A33543" w:rsidRDefault="001133B8" w:rsidP="0076695D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 members and board members shall not engage in any outside activities employment that will confl</w:t>
      </w:r>
      <w:r w:rsidR="00646CCA">
        <w:rPr>
          <w:rFonts w:ascii="Times New Roman" w:eastAsia="Times New Roman" w:hAnsi="Times New Roman" w:cs="Times New Roman"/>
          <w:sz w:val="24"/>
          <w:szCs w:val="24"/>
        </w:rPr>
        <w:t>ict or be incompatible with the full and property discharge of the members official duties, impair th</w:t>
      </w:r>
      <w:r w:rsidR="00020CCE">
        <w:rPr>
          <w:rFonts w:ascii="Times New Roman" w:eastAsia="Times New Roman" w:hAnsi="Times New Roman" w:cs="Times New Roman"/>
          <w:sz w:val="24"/>
          <w:szCs w:val="24"/>
        </w:rPr>
        <w:t xml:space="preserve">e member’s independent judgment in the performance of duties or discredit the authority of the City. </w:t>
      </w:r>
    </w:p>
    <w:p w14:paraId="7A4BC020" w14:textId="7FC9719C" w:rsidR="008C434C" w:rsidRDefault="008C434C" w:rsidP="0076695D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 members and board members shall not represent any private person, group or interest in any action or proceedings against or adverse to the City </w:t>
      </w:r>
      <w:r w:rsidR="00B756A5">
        <w:rPr>
          <w:rFonts w:ascii="Times New Roman" w:eastAsia="Times New Roman" w:hAnsi="Times New Roman" w:cs="Times New Roman"/>
          <w:sz w:val="24"/>
          <w:szCs w:val="24"/>
        </w:rPr>
        <w:t>in any litigation in which the City is a party</w:t>
      </w:r>
      <w:r w:rsidR="002D6A2E">
        <w:rPr>
          <w:rFonts w:ascii="Times New Roman" w:eastAsia="Times New Roman" w:hAnsi="Times New Roman" w:cs="Times New Roman"/>
          <w:sz w:val="24"/>
          <w:szCs w:val="24"/>
        </w:rPr>
        <w:t xml:space="preserve"> or in any municipal court proceeding</w:t>
      </w:r>
      <w:r w:rsidR="001606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56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87E31D" w14:textId="7EB34A3F" w:rsidR="00F52BAC" w:rsidRDefault="00FA5C2F" w:rsidP="0076695D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 members or board members shall not receive fees or compensation for </w:t>
      </w:r>
      <w:r w:rsidR="00E514FC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 xml:space="preserve"> as a council member or board member</w:t>
      </w:r>
      <w:r w:rsidR="00E514FC">
        <w:rPr>
          <w:rFonts w:ascii="Times New Roman" w:eastAsia="Times New Roman" w:hAnsi="Times New Roman" w:cs="Times New Roman"/>
          <w:sz w:val="24"/>
          <w:szCs w:val="24"/>
        </w:rPr>
        <w:t xml:space="preserve"> from any source other than the City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664AD" w14:textId="77777777" w:rsidR="00966B51" w:rsidRPr="00114958" w:rsidRDefault="00966B51" w:rsidP="00966B51">
      <w:pPr>
        <w:pStyle w:val="ListParagraph"/>
        <w:spacing w:before="240" w:after="24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A5928" w14:textId="4EF83556" w:rsidR="0034186F" w:rsidRDefault="00966B51" w:rsidP="008E1308">
      <w:pPr>
        <w:pStyle w:val="ListParagraph"/>
        <w:numPr>
          <w:ilvl w:val="0"/>
          <w:numId w:val="18"/>
        </w:num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Gifts </w:t>
      </w:r>
    </w:p>
    <w:p w14:paraId="07ADBE75" w14:textId="77777777" w:rsidR="00966B51" w:rsidRDefault="00966B51" w:rsidP="00966B51">
      <w:pPr>
        <w:pStyle w:val="ListParagraph"/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9B4C6" w14:textId="363B12D7" w:rsidR="00966B51" w:rsidRDefault="000B587F" w:rsidP="00936884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87F">
        <w:rPr>
          <w:rFonts w:ascii="Times New Roman" w:eastAsia="Times New Roman" w:hAnsi="Times New Roman" w:cs="Times New Roman"/>
          <w:sz w:val="24"/>
          <w:szCs w:val="24"/>
        </w:rPr>
        <w:t>The receipt of gifts should be evaluated against perceived conflicts or special considerations which could influence the ability of members of the City Council to perform their official duties.</w:t>
      </w:r>
    </w:p>
    <w:p w14:paraId="2EAD87C6" w14:textId="77777777" w:rsidR="00497C28" w:rsidRDefault="00497C28" w:rsidP="00497C28">
      <w:pPr>
        <w:pStyle w:val="ListParagraph"/>
        <w:spacing w:before="240" w:after="24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814FA" w14:textId="67D6D387" w:rsidR="009A3DF6" w:rsidRDefault="009A3DF6" w:rsidP="00936884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receipt of certain gifts is allowed and includes:</w:t>
      </w:r>
    </w:p>
    <w:p w14:paraId="71102E12" w14:textId="332F9F0C" w:rsidR="009A3DF6" w:rsidRDefault="009A3DF6" w:rsidP="009A3DF6">
      <w:pPr>
        <w:pStyle w:val="ListParagraph"/>
        <w:numPr>
          <w:ilvl w:val="0"/>
          <w:numId w:val="1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Gifts having a nominal value received from citizens or persons or entities doing business with the City or seeking to do business with the City.</w:t>
      </w:r>
    </w:p>
    <w:p w14:paraId="14B7E7E0" w14:textId="1189A518" w:rsidR="009A3DF6" w:rsidRDefault="009A3DF6" w:rsidP="009A3DF6">
      <w:pPr>
        <w:pStyle w:val="ListParagraph"/>
        <w:numPr>
          <w:ilvl w:val="0"/>
          <w:numId w:val="1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Non-cash gifts having a value of less than $50 are acceptable.  However, cumulative gifts from a single source in a calendar year may not exceed $50.00</w:t>
      </w:r>
      <w:r w:rsidR="00030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C655E0" w14:textId="6AAF98C7" w:rsidR="0003001D" w:rsidRDefault="0003001D" w:rsidP="009A3DF6">
      <w:pPr>
        <w:pStyle w:val="ListParagraph"/>
        <w:numPr>
          <w:ilvl w:val="0"/>
          <w:numId w:val="1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Gifts from a relative or a person with whom the council member or board member has a personal, professional, or business relationship independent of the</w:t>
      </w:r>
      <w:r w:rsidR="00256DDC">
        <w:rPr>
          <w:rFonts w:ascii="Times New Roman" w:eastAsia="Times New Roman" w:hAnsi="Times New Roman" w:cs="Times New Roman"/>
          <w:sz w:val="24"/>
          <w:szCs w:val="24"/>
        </w:rPr>
        <w:t xml:space="preserve"> member’s </w:t>
      </w:r>
      <w:r w:rsidR="00256DDC">
        <w:rPr>
          <w:rFonts w:ascii="Times New Roman" w:eastAsia="Times New Roman" w:hAnsi="Times New Roman" w:cs="Times New Roman"/>
          <w:sz w:val="24"/>
          <w:szCs w:val="24"/>
        </w:rPr>
        <w:lastRenderedPageBreak/>
        <w:t>status.  Th</w:t>
      </w:r>
      <w:r w:rsidR="0005324E">
        <w:rPr>
          <w:rFonts w:ascii="Times New Roman" w:eastAsia="Times New Roman" w:hAnsi="Times New Roman" w:cs="Times New Roman"/>
          <w:sz w:val="24"/>
          <w:szCs w:val="24"/>
        </w:rPr>
        <w:t xml:space="preserve">e burden will fall on the city official to </w:t>
      </w:r>
      <w:r w:rsidR="001A08AC">
        <w:rPr>
          <w:rFonts w:ascii="Times New Roman" w:eastAsia="Times New Roman" w:hAnsi="Times New Roman" w:cs="Times New Roman"/>
          <w:sz w:val="24"/>
          <w:szCs w:val="24"/>
        </w:rPr>
        <w:t>show that the narrow requirements of this exception are met.</w:t>
      </w:r>
    </w:p>
    <w:p w14:paraId="37C308A5" w14:textId="4CC1C677" w:rsidR="008C529A" w:rsidRDefault="00136464" w:rsidP="009A3DF6">
      <w:pPr>
        <w:pStyle w:val="ListParagraph"/>
        <w:numPr>
          <w:ilvl w:val="0"/>
          <w:numId w:val="1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Ceremonial and protocol gifts presented to city officials from a foreign government or international or multinational organizations and accepted on behalf of the City.</w:t>
      </w:r>
    </w:p>
    <w:p w14:paraId="41CC6F33" w14:textId="77777777" w:rsidR="00497C28" w:rsidRDefault="00497C28" w:rsidP="00497C28">
      <w:pPr>
        <w:pStyle w:val="ListParagraph"/>
        <w:spacing w:before="240" w:after="24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BF49C" w14:textId="05A0E5EA" w:rsidR="009A3DF6" w:rsidRDefault="009302E8" w:rsidP="00936884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362A2">
        <w:rPr>
          <w:rFonts w:ascii="Times New Roman" w:eastAsia="Times New Roman" w:hAnsi="Times New Roman" w:cs="Times New Roman"/>
          <w:sz w:val="24"/>
          <w:szCs w:val="24"/>
        </w:rPr>
        <w:t>ouncil members and board members may accept meals, travel, lodging</w:t>
      </w:r>
      <w:r w:rsidR="003D34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62A2">
        <w:rPr>
          <w:rFonts w:ascii="Times New Roman" w:eastAsia="Times New Roman" w:hAnsi="Times New Roman" w:cs="Times New Roman"/>
          <w:sz w:val="24"/>
          <w:szCs w:val="24"/>
        </w:rPr>
        <w:t xml:space="preserve"> or entertainment under the following conditions:</w:t>
      </w:r>
    </w:p>
    <w:p w14:paraId="57A3B554" w14:textId="5492338A" w:rsidR="001F4BDA" w:rsidRDefault="003053BB" w:rsidP="001F4BDA">
      <w:pPr>
        <w:pStyle w:val="ListParagraph"/>
        <w:numPr>
          <w:ilvl w:val="0"/>
          <w:numId w:val="1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F4BDA">
        <w:rPr>
          <w:rFonts w:ascii="Times New Roman" w:eastAsia="Times New Roman" w:hAnsi="Times New Roman" w:cs="Times New Roman"/>
          <w:sz w:val="24"/>
          <w:szCs w:val="24"/>
        </w:rPr>
        <w:t xml:space="preserve">member is a guest or speaker </w:t>
      </w:r>
      <w:r w:rsidR="00750F5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1F4BDA">
        <w:rPr>
          <w:rFonts w:ascii="Times New Roman" w:eastAsia="Times New Roman" w:hAnsi="Times New Roman" w:cs="Times New Roman"/>
          <w:sz w:val="24"/>
          <w:szCs w:val="24"/>
        </w:rPr>
        <w:t>an event</w:t>
      </w:r>
      <w:r w:rsidR="007B0686">
        <w:rPr>
          <w:rFonts w:ascii="Times New Roman" w:eastAsia="Times New Roman" w:hAnsi="Times New Roman" w:cs="Times New Roman"/>
          <w:sz w:val="24"/>
          <w:szCs w:val="24"/>
        </w:rPr>
        <w:t xml:space="preserve"> or participating in connec</w:t>
      </w:r>
      <w:r w:rsidR="003A5570">
        <w:rPr>
          <w:rFonts w:ascii="Times New Roman" w:eastAsia="Times New Roman" w:hAnsi="Times New Roman" w:cs="Times New Roman"/>
          <w:sz w:val="24"/>
          <w:szCs w:val="24"/>
        </w:rPr>
        <w:t>tion with the member’s position or spouse’s position</w:t>
      </w:r>
      <w:r w:rsidR="00520D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C47318" w14:textId="09801757" w:rsidR="00520DE9" w:rsidRDefault="00520DE9" w:rsidP="001F4BDA">
      <w:pPr>
        <w:pStyle w:val="ListParagraph"/>
        <w:numPr>
          <w:ilvl w:val="0"/>
          <w:numId w:val="1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donor or host must be present at the meal, lodging, travel</w:t>
      </w:r>
      <w:r w:rsidR="003660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entertainment</w:t>
      </w:r>
      <w:r w:rsidR="00CB216B">
        <w:rPr>
          <w:rFonts w:ascii="Times New Roman" w:eastAsia="Times New Roman" w:hAnsi="Times New Roman" w:cs="Times New Roman"/>
          <w:sz w:val="24"/>
          <w:szCs w:val="24"/>
        </w:rPr>
        <w:t>.  Acceptance of these items is not permissible when the donor or host is not present.</w:t>
      </w:r>
    </w:p>
    <w:p w14:paraId="6EBB18E6" w14:textId="0DD38A67" w:rsidR="001C1D44" w:rsidRDefault="003C2E76" w:rsidP="001F4BDA">
      <w:pPr>
        <w:pStyle w:val="ListParagraph"/>
        <w:numPr>
          <w:ilvl w:val="0"/>
          <w:numId w:val="1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Payment or reimbursement of expenses</w:t>
      </w:r>
      <w:r w:rsidR="00990D0F">
        <w:rPr>
          <w:rFonts w:ascii="Times New Roman" w:eastAsia="Times New Roman" w:hAnsi="Times New Roman" w:cs="Times New Roman"/>
          <w:sz w:val="24"/>
          <w:szCs w:val="24"/>
        </w:rPr>
        <w:t xml:space="preserve"> for travel and attendance above </w:t>
      </w:r>
      <w:r w:rsidR="003660D7">
        <w:rPr>
          <w:rFonts w:ascii="Times New Roman" w:eastAsia="Times New Roman" w:hAnsi="Times New Roman" w:cs="Times New Roman"/>
          <w:sz w:val="24"/>
          <w:szCs w:val="24"/>
        </w:rPr>
        <w:t xml:space="preserve">the City’s authorized rates is </w:t>
      </w:r>
      <w:r w:rsidR="00990D0F">
        <w:rPr>
          <w:rFonts w:ascii="Times New Roman" w:eastAsia="Times New Roman" w:hAnsi="Times New Roman" w:cs="Times New Roman"/>
          <w:sz w:val="24"/>
          <w:szCs w:val="24"/>
        </w:rPr>
        <w:t>considered a personal gift</w:t>
      </w:r>
      <w:r w:rsidR="000208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65DCB" w14:textId="77777777" w:rsidR="000208F0" w:rsidRDefault="000208F0" w:rsidP="004749DB">
      <w:pPr>
        <w:pStyle w:val="ListParagraph"/>
        <w:spacing w:before="240" w:after="24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AFB1F" w14:textId="3EB97EE8" w:rsidR="009A3DF6" w:rsidRDefault="005F6A69" w:rsidP="00936884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public award or reward for meritorious service or professional achievement, provided that the award or reward complies with Texas Penal Code section 36.08/</w:t>
      </w:r>
    </w:p>
    <w:p w14:paraId="62FC4008" w14:textId="274F7B41" w:rsidR="009A3DF6" w:rsidRDefault="009A3DF6" w:rsidP="000A709E">
      <w:pPr>
        <w:pStyle w:val="ListParagraph"/>
        <w:spacing w:before="240" w:after="24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969DB" w14:textId="30977162" w:rsidR="004749DB" w:rsidRDefault="000A709E" w:rsidP="00936884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loan </w:t>
      </w:r>
      <w:r w:rsidR="00FC5BFE">
        <w:rPr>
          <w:rFonts w:ascii="Times New Roman" w:eastAsia="Times New Roman" w:hAnsi="Times New Roman" w:cs="Times New Roman"/>
          <w:sz w:val="24"/>
          <w:szCs w:val="24"/>
        </w:rPr>
        <w:t>from a lending institution or scholarship or fellowship made or awarded on the sam</w:t>
      </w:r>
      <w:r w:rsidR="00521C4D">
        <w:rPr>
          <w:rFonts w:ascii="Times New Roman" w:eastAsia="Times New Roman" w:hAnsi="Times New Roman" w:cs="Times New Roman"/>
          <w:sz w:val="24"/>
          <w:szCs w:val="24"/>
        </w:rPr>
        <w:t>e terms and criteria as other applicants.</w:t>
      </w:r>
    </w:p>
    <w:p w14:paraId="48D111A0" w14:textId="77777777" w:rsidR="00521C4D" w:rsidRPr="00521C4D" w:rsidRDefault="00521C4D" w:rsidP="00521C4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E4504AC" w14:textId="595F55CC" w:rsidR="00521C4D" w:rsidRDefault="00535CDF" w:rsidP="00936884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solicitation for </w:t>
      </w:r>
      <w:r w:rsidR="00313064">
        <w:rPr>
          <w:rFonts w:ascii="Times New Roman" w:eastAsia="Times New Roman" w:hAnsi="Times New Roman" w:cs="Times New Roman"/>
          <w:sz w:val="24"/>
          <w:szCs w:val="24"/>
        </w:rPr>
        <w:t xml:space="preserve">and on behalf of </w:t>
      </w:r>
      <w:r>
        <w:rPr>
          <w:rFonts w:ascii="Times New Roman" w:eastAsia="Times New Roman" w:hAnsi="Times New Roman" w:cs="Times New Roman"/>
          <w:sz w:val="24"/>
          <w:szCs w:val="24"/>
        </w:rPr>
        <w:t>civic or charitable caus</w:t>
      </w:r>
      <w:r w:rsidR="00497CE2">
        <w:rPr>
          <w:rFonts w:ascii="Times New Roman" w:eastAsia="Times New Roman" w:hAnsi="Times New Roman" w:cs="Times New Roman"/>
          <w:sz w:val="24"/>
          <w:szCs w:val="24"/>
        </w:rPr>
        <w:t>es unrelated to the City</w:t>
      </w:r>
      <w:r w:rsidR="00313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32C4E8" w14:textId="77777777" w:rsidR="00611C7E" w:rsidRPr="00611C7E" w:rsidRDefault="00611C7E" w:rsidP="00611C7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C3C7A75" w14:textId="1297746A" w:rsidR="00611C7E" w:rsidRDefault="005B7F71" w:rsidP="00936884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 members and board members must report </w:t>
      </w:r>
      <w:r w:rsidR="008B1456">
        <w:rPr>
          <w:rFonts w:ascii="Times New Roman" w:eastAsia="Times New Roman" w:hAnsi="Times New Roman" w:cs="Times New Roman"/>
          <w:sz w:val="24"/>
          <w:szCs w:val="24"/>
        </w:rPr>
        <w:t xml:space="preserve">and file a gift disclosure report with the City Secretary </w:t>
      </w:r>
      <w:r w:rsidR="002D323F">
        <w:rPr>
          <w:rFonts w:ascii="Times New Roman" w:eastAsia="Times New Roman" w:hAnsi="Times New Roman" w:cs="Times New Roman"/>
          <w:sz w:val="24"/>
          <w:szCs w:val="24"/>
        </w:rPr>
        <w:t>for gifts with a value of $50 or more</w:t>
      </w:r>
      <w:r w:rsidR="00F46876">
        <w:rPr>
          <w:rFonts w:ascii="Times New Roman" w:eastAsia="Times New Roman" w:hAnsi="Times New Roman" w:cs="Times New Roman"/>
          <w:sz w:val="24"/>
          <w:szCs w:val="24"/>
        </w:rPr>
        <w:t xml:space="preserve"> or accumulation of </w:t>
      </w:r>
      <w:r w:rsidR="00BB35CD">
        <w:rPr>
          <w:rFonts w:ascii="Times New Roman" w:eastAsia="Times New Roman" w:hAnsi="Times New Roman" w:cs="Times New Roman"/>
          <w:sz w:val="24"/>
          <w:szCs w:val="24"/>
        </w:rPr>
        <w:t>gifts</w:t>
      </w:r>
      <w:r w:rsidR="00F46876">
        <w:rPr>
          <w:rFonts w:ascii="Times New Roman" w:eastAsia="Times New Roman" w:hAnsi="Times New Roman" w:cs="Times New Roman"/>
          <w:sz w:val="24"/>
          <w:szCs w:val="24"/>
        </w:rPr>
        <w:t xml:space="preserve"> with a value of $100 or more received during the calendar year.</w:t>
      </w:r>
      <w:r w:rsidR="000231D4">
        <w:rPr>
          <w:rFonts w:ascii="Times New Roman" w:eastAsia="Times New Roman" w:hAnsi="Times New Roman" w:cs="Times New Roman"/>
          <w:sz w:val="24"/>
          <w:szCs w:val="24"/>
        </w:rPr>
        <w:t xml:space="preserve">  This reporting is in addition to any requirement of the Local Government Code</w:t>
      </w:r>
      <w:r w:rsidR="00754CA2">
        <w:rPr>
          <w:rFonts w:ascii="Times New Roman" w:eastAsia="Times New Roman" w:hAnsi="Times New Roman" w:cs="Times New Roman"/>
          <w:sz w:val="24"/>
          <w:szCs w:val="24"/>
        </w:rPr>
        <w:t>, Election Code or other statutory requirement</w:t>
      </w:r>
      <w:r w:rsidR="003053BB">
        <w:rPr>
          <w:rFonts w:ascii="Times New Roman" w:eastAsia="Times New Roman" w:hAnsi="Times New Roman" w:cs="Times New Roman"/>
          <w:sz w:val="24"/>
          <w:szCs w:val="24"/>
        </w:rPr>
        <w:t>s</w:t>
      </w:r>
      <w:r w:rsidR="00754C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233F76" w14:textId="31729C61" w:rsidR="004749DB" w:rsidRPr="004B7CE5" w:rsidRDefault="004749DB" w:rsidP="004B7CE5">
      <w:pPr>
        <w:pStyle w:val="ListParagraph"/>
        <w:spacing w:before="240" w:after="24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F3DE8" w14:textId="1FD35722" w:rsidR="0034186F" w:rsidRDefault="0013474E" w:rsidP="008E1308">
      <w:pPr>
        <w:pStyle w:val="ListParagraph"/>
        <w:numPr>
          <w:ilvl w:val="0"/>
          <w:numId w:val="18"/>
        </w:num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Confli</w:t>
      </w:r>
      <w:r w:rsidR="004B7CE5">
        <w:rPr>
          <w:rFonts w:ascii="Times New Roman" w:eastAsia="Times New Roman" w:hAnsi="Times New Roman" w:cs="Times New Roman"/>
          <w:b/>
          <w:bCs/>
          <w:sz w:val="24"/>
          <w:szCs w:val="24"/>
        </w:rPr>
        <w:t>cts of Interest.</w:t>
      </w:r>
    </w:p>
    <w:p w14:paraId="2CBDFD1A" w14:textId="77777777" w:rsidR="00AD4A12" w:rsidRDefault="00AD4A12" w:rsidP="00AD4A12">
      <w:pPr>
        <w:pStyle w:val="ListParagraph"/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289974" w14:textId="72698A90" w:rsidR="00AD4A12" w:rsidRDefault="00EC177B" w:rsidP="00C92C4E">
      <w:pPr>
        <w:pStyle w:val="ListParagraph"/>
        <w:numPr>
          <w:ilvl w:val="0"/>
          <w:numId w:val="13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 members</w:t>
      </w:r>
      <w:r w:rsidR="007664A2">
        <w:rPr>
          <w:rFonts w:ascii="Times New Roman" w:eastAsia="Times New Roman" w:hAnsi="Times New Roman" w:cs="Times New Roman"/>
          <w:sz w:val="24"/>
          <w:szCs w:val="24"/>
        </w:rPr>
        <w:t xml:space="preserve"> and board members shall </w:t>
      </w:r>
      <w:r w:rsidR="00502BA8">
        <w:rPr>
          <w:rFonts w:ascii="Times New Roman" w:eastAsia="Times New Roman" w:hAnsi="Times New Roman" w:cs="Times New Roman"/>
          <w:sz w:val="24"/>
          <w:szCs w:val="24"/>
        </w:rPr>
        <w:t>familiarize themselves and comply with state law conflicts of interest and disclosure statutes including</w:t>
      </w:r>
      <w:r w:rsidR="00A966B8">
        <w:rPr>
          <w:rFonts w:ascii="Times New Roman" w:eastAsia="Times New Roman" w:hAnsi="Times New Roman" w:cs="Times New Roman"/>
          <w:sz w:val="24"/>
          <w:szCs w:val="24"/>
        </w:rPr>
        <w:t xml:space="preserve"> the following:</w:t>
      </w:r>
    </w:p>
    <w:p w14:paraId="49E14BBE" w14:textId="64B43CFF" w:rsidR="00A966B8" w:rsidRDefault="0016060E" w:rsidP="00A966B8">
      <w:pPr>
        <w:pStyle w:val="ListParagraph"/>
        <w:numPr>
          <w:ilvl w:val="0"/>
          <w:numId w:val="14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Texas </w:t>
      </w:r>
      <w:r w:rsidR="00A966B8">
        <w:rPr>
          <w:rFonts w:ascii="Times New Roman" w:eastAsia="Times New Roman" w:hAnsi="Times New Roman" w:cs="Times New Roman"/>
          <w:sz w:val="24"/>
          <w:szCs w:val="24"/>
        </w:rPr>
        <w:t xml:space="preserve">Local Government Code, Chapter 171 </w:t>
      </w:r>
      <w:r w:rsidR="00372970">
        <w:rPr>
          <w:rFonts w:ascii="Times New Roman" w:eastAsia="Times New Roman" w:hAnsi="Times New Roman" w:cs="Times New Roman"/>
          <w:sz w:val="24"/>
          <w:szCs w:val="24"/>
        </w:rPr>
        <w:t xml:space="preserve">related to disclosure of </w:t>
      </w:r>
      <w:r w:rsidR="00372970" w:rsidRPr="00372970">
        <w:rPr>
          <w:rFonts w:ascii="Times New Roman" w:eastAsia="Times New Roman" w:hAnsi="Times New Roman" w:cs="Times New Roman"/>
          <w:sz w:val="24"/>
          <w:szCs w:val="24"/>
        </w:rPr>
        <w:t>a substantial interest in a business or property that would be beneficially affected by a decision of the City Council</w:t>
      </w:r>
      <w:r w:rsidR="004D1D4F">
        <w:rPr>
          <w:rFonts w:ascii="Times New Roman" w:eastAsia="Times New Roman" w:hAnsi="Times New Roman" w:cs="Times New Roman"/>
          <w:sz w:val="24"/>
          <w:szCs w:val="24"/>
        </w:rPr>
        <w:t xml:space="preserve"> or a city board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12BB2E" w14:textId="7169F883" w:rsidR="00A01858" w:rsidRPr="00A532E5" w:rsidRDefault="00372970" w:rsidP="00A532E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3510F">
        <w:rPr>
          <w:rFonts w:ascii="Times New Roman" w:eastAsia="Times New Roman" w:hAnsi="Times New Roman" w:cs="Times New Roman"/>
          <w:sz w:val="24"/>
          <w:szCs w:val="24"/>
        </w:rPr>
        <w:t>Texas Local Government Code, Chapter 176</w:t>
      </w:r>
      <w:r w:rsidR="0083510F" w:rsidRPr="0083510F">
        <w:rPr>
          <w:rFonts w:ascii="Times New Roman" w:eastAsia="Times New Roman" w:hAnsi="Times New Roman" w:cs="Times New Roman"/>
          <w:sz w:val="24"/>
          <w:szCs w:val="24"/>
        </w:rPr>
        <w:t xml:space="preserve"> related to disclosure of any business relationship with a person or business doing business with the City or being considered by the City for a</w:t>
      </w:r>
      <w:r w:rsidR="0083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0F" w:rsidRPr="0083510F">
        <w:rPr>
          <w:rFonts w:ascii="Times New Roman" w:eastAsia="Times New Roman" w:hAnsi="Times New Roman" w:cs="Times New Roman"/>
          <w:sz w:val="24"/>
          <w:szCs w:val="24"/>
        </w:rPr>
        <w:t>business relationship</w:t>
      </w:r>
      <w:r w:rsidRPr="00835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EA6A37" w14:textId="3B057FDA" w:rsidR="0016060E" w:rsidRDefault="0016060E" w:rsidP="00A966B8">
      <w:pPr>
        <w:pStyle w:val="ListParagraph"/>
        <w:numPr>
          <w:ilvl w:val="0"/>
          <w:numId w:val="14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Texas Government Code, Chapter 553</w:t>
      </w:r>
      <w:r w:rsidR="00A532E5">
        <w:rPr>
          <w:rFonts w:ascii="Times New Roman" w:eastAsia="Times New Roman" w:hAnsi="Times New Roman" w:cs="Times New Roman"/>
          <w:sz w:val="24"/>
          <w:szCs w:val="24"/>
        </w:rPr>
        <w:t xml:space="preserve"> related to </w:t>
      </w:r>
      <w:r w:rsidR="003D34DA">
        <w:rPr>
          <w:rFonts w:ascii="Times New Roman" w:eastAsia="Times New Roman" w:hAnsi="Times New Roman" w:cs="Times New Roman"/>
          <w:sz w:val="24"/>
          <w:szCs w:val="24"/>
        </w:rPr>
        <w:t>disclosure related</w:t>
      </w:r>
      <w:r w:rsidR="00875010">
        <w:rPr>
          <w:rFonts w:ascii="Times New Roman" w:eastAsia="Times New Roman" w:hAnsi="Times New Roman" w:cs="Times New Roman"/>
          <w:sz w:val="24"/>
          <w:szCs w:val="24"/>
        </w:rPr>
        <w:t xml:space="preserve"> to the acquisition of a property by the City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AA62C2" w14:textId="7BB90C8F" w:rsidR="00A966B8" w:rsidRDefault="00A966B8" w:rsidP="004F274D">
      <w:pPr>
        <w:pStyle w:val="ListParagraph"/>
        <w:spacing w:before="240" w:after="24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DAA5F" w14:textId="53E1B9CB" w:rsidR="00A966B8" w:rsidRDefault="002225F5" w:rsidP="00C92C4E">
      <w:pPr>
        <w:pStyle w:val="ListParagraph"/>
        <w:numPr>
          <w:ilvl w:val="0"/>
          <w:numId w:val="13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event that the council member or board member has a state law conflict of interest</w:t>
      </w:r>
      <w:r w:rsidR="00A15863">
        <w:rPr>
          <w:rFonts w:ascii="Times New Roman" w:eastAsia="Times New Roman" w:hAnsi="Times New Roman" w:cs="Times New Roman"/>
          <w:sz w:val="24"/>
          <w:szCs w:val="24"/>
        </w:rPr>
        <w:t>, the member must:</w:t>
      </w:r>
    </w:p>
    <w:p w14:paraId="084FEE5D" w14:textId="2463BB43" w:rsidR="00A15863" w:rsidRDefault="00A15863" w:rsidP="00A15863">
      <w:pPr>
        <w:pStyle w:val="ListParagraph"/>
        <w:numPr>
          <w:ilvl w:val="0"/>
          <w:numId w:val="16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the appropriate written disclosure  to the City Secretary</w:t>
      </w:r>
      <w:r w:rsidR="00EF67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66223E" w14:textId="12CB8689" w:rsidR="00EF67D5" w:rsidRDefault="00EF67D5" w:rsidP="00A15863">
      <w:pPr>
        <w:pStyle w:val="ListParagraph"/>
        <w:numPr>
          <w:ilvl w:val="0"/>
          <w:numId w:val="16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participate in any discussion or consideration of the item at a meeting;</w:t>
      </w:r>
    </w:p>
    <w:p w14:paraId="406DFF59" w14:textId="7FFB0E9E" w:rsidR="0035707F" w:rsidRDefault="00EF67D5" w:rsidP="0035707F">
      <w:pPr>
        <w:pStyle w:val="ListParagraph"/>
        <w:numPr>
          <w:ilvl w:val="0"/>
          <w:numId w:val="16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discuss the matter </w:t>
      </w:r>
      <w:r w:rsidR="0035707F">
        <w:rPr>
          <w:rFonts w:ascii="Times New Roman" w:eastAsia="Times New Roman" w:hAnsi="Times New Roman" w:cs="Times New Roman"/>
          <w:sz w:val="24"/>
          <w:szCs w:val="24"/>
        </w:rPr>
        <w:t>with city staff or other city officials; and</w:t>
      </w:r>
    </w:p>
    <w:p w14:paraId="30E65947" w14:textId="5ED0F3D9" w:rsidR="0035707F" w:rsidRPr="0035707F" w:rsidRDefault="001321C1" w:rsidP="0035707F">
      <w:pPr>
        <w:pStyle w:val="ListParagraph"/>
        <w:numPr>
          <w:ilvl w:val="0"/>
          <w:numId w:val="16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abstain from any vote or decision on the matter.</w:t>
      </w:r>
    </w:p>
    <w:p w14:paraId="54173FAB" w14:textId="3439DDD3" w:rsidR="00A966B8" w:rsidRDefault="00A966B8" w:rsidP="00026BA1">
      <w:pPr>
        <w:pStyle w:val="ListParagraph"/>
        <w:spacing w:before="240" w:after="24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A08C3" w14:textId="6C84750F" w:rsidR="00026BA1" w:rsidRDefault="00CE449F" w:rsidP="00C92C4E">
      <w:pPr>
        <w:pStyle w:val="ListParagraph"/>
        <w:numPr>
          <w:ilvl w:val="0"/>
          <w:numId w:val="13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council member or board member must comply with the conflict of interest provisions of this policy or state law as soon as they </w:t>
      </w:r>
      <w:r w:rsidR="00F96892">
        <w:rPr>
          <w:rFonts w:ascii="Times New Roman" w:eastAsia="Times New Roman" w:hAnsi="Times New Roman" w:cs="Times New Roman"/>
          <w:sz w:val="24"/>
          <w:szCs w:val="24"/>
        </w:rPr>
        <w:t xml:space="preserve">are or become aware of the conflict. </w:t>
      </w:r>
    </w:p>
    <w:p w14:paraId="2F964FC6" w14:textId="3F0BA81A" w:rsidR="00026BA1" w:rsidRDefault="00026BA1" w:rsidP="00976054">
      <w:pPr>
        <w:pStyle w:val="ListParagraph"/>
        <w:spacing w:before="240" w:after="24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DF6FB" w14:textId="09BB442D" w:rsidR="00026BA1" w:rsidRDefault="009F7737" w:rsidP="00C92C4E">
      <w:pPr>
        <w:pStyle w:val="ListParagraph"/>
        <w:numPr>
          <w:ilvl w:val="0"/>
          <w:numId w:val="13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section does not affect a council member’s or board member’s </w:t>
      </w:r>
      <w:r w:rsidR="005D4375">
        <w:rPr>
          <w:rFonts w:ascii="Times New Roman" w:eastAsia="Times New Roman" w:hAnsi="Times New Roman" w:cs="Times New Roman"/>
          <w:sz w:val="24"/>
          <w:szCs w:val="24"/>
        </w:rPr>
        <w:t xml:space="preserve">ability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apply for </w:t>
      </w:r>
      <w:r w:rsidR="00A11AC0">
        <w:rPr>
          <w:rFonts w:ascii="Times New Roman" w:eastAsia="Times New Roman" w:hAnsi="Times New Roman" w:cs="Times New Roman"/>
          <w:sz w:val="24"/>
          <w:szCs w:val="24"/>
        </w:rPr>
        <w:t>city services so long as the member discloses that they are acting in an individual capacity</w:t>
      </w:r>
      <w:r w:rsidR="000E1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81C5A0" w14:textId="77777777" w:rsidR="00AC1EEA" w:rsidRPr="00C92C4E" w:rsidRDefault="00AC1EEA" w:rsidP="00AC1EEA">
      <w:pPr>
        <w:pStyle w:val="ListParagraph"/>
        <w:spacing w:before="240" w:after="24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54B15" w14:textId="12DE7F2C" w:rsidR="00D576CB" w:rsidRDefault="00AD563A" w:rsidP="009E3AE2">
      <w:pPr>
        <w:pStyle w:val="ListParagraph"/>
        <w:numPr>
          <w:ilvl w:val="0"/>
          <w:numId w:val="18"/>
        </w:num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Voting.</w:t>
      </w:r>
    </w:p>
    <w:p w14:paraId="25698303" w14:textId="77777777" w:rsidR="00AD563A" w:rsidRDefault="00AD563A" w:rsidP="00AD563A">
      <w:pPr>
        <w:pStyle w:val="ListParagraph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60068" w14:textId="4AADD883" w:rsidR="00637D8E" w:rsidRDefault="00637D8E" w:rsidP="00637D8E">
      <w:pPr>
        <w:pStyle w:val="ListParagraph"/>
        <w:numPr>
          <w:ilvl w:val="0"/>
          <w:numId w:val="23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 members and board members are required to vote </w:t>
      </w:r>
      <w:r w:rsidR="001F25CA">
        <w:rPr>
          <w:rFonts w:ascii="Times New Roman" w:eastAsia="Times New Roman" w:hAnsi="Times New Roman" w:cs="Times New Roman"/>
          <w:sz w:val="24"/>
          <w:szCs w:val="24"/>
        </w:rPr>
        <w:t>on agenda items unless the member has a state law conflict of interest.</w:t>
      </w:r>
    </w:p>
    <w:p w14:paraId="6AAF99CE" w14:textId="14084F1D" w:rsidR="001F25CA" w:rsidRDefault="00666AC5" w:rsidP="00637D8E">
      <w:pPr>
        <w:pStyle w:val="ListParagraph"/>
        <w:numPr>
          <w:ilvl w:val="0"/>
          <w:numId w:val="23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 members and board members </w:t>
      </w:r>
      <w:r w:rsidR="00FB7F61">
        <w:rPr>
          <w:rFonts w:ascii="Times New Roman" w:eastAsia="Times New Roman" w:hAnsi="Times New Roman" w:cs="Times New Roman"/>
          <w:sz w:val="24"/>
          <w:szCs w:val="24"/>
        </w:rPr>
        <w:t>should abstain from voting on an item to avoid the appearance of impropriet</w:t>
      </w:r>
      <w:r w:rsidR="00491E5A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F7A77">
        <w:rPr>
          <w:rFonts w:ascii="Times New Roman" w:eastAsia="Times New Roman" w:hAnsi="Times New Roman" w:cs="Times New Roman"/>
          <w:sz w:val="24"/>
          <w:szCs w:val="24"/>
        </w:rPr>
        <w:t>due to a violation of a state law provision.</w:t>
      </w:r>
    </w:p>
    <w:p w14:paraId="491B8284" w14:textId="366E6F24" w:rsidR="001F7A77" w:rsidRPr="00AD563A" w:rsidRDefault="001F7A77" w:rsidP="00637D8E">
      <w:pPr>
        <w:pStyle w:val="ListParagraph"/>
        <w:numPr>
          <w:ilvl w:val="0"/>
          <w:numId w:val="23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Abstention from voting is not appropriate to avoid </w:t>
      </w:r>
      <w:r w:rsidR="00BC094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D4375">
        <w:rPr>
          <w:rFonts w:ascii="Times New Roman" w:eastAsia="Times New Roman" w:hAnsi="Times New Roman" w:cs="Times New Roman"/>
          <w:sz w:val="24"/>
          <w:szCs w:val="24"/>
        </w:rPr>
        <w:t>decision-making</w:t>
      </w:r>
      <w:r w:rsidR="00BC0947">
        <w:rPr>
          <w:rFonts w:ascii="Times New Roman" w:eastAsia="Times New Roman" w:hAnsi="Times New Roman" w:cs="Times New Roman"/>
          <w:sz w:val="24"/>
          <w:szCs w:val="24"/>
        </w:rPr>
        <w:t xml:space="preserve"> process on a controversial item.</w:t>
      </w:r>
    </w:p>
    <w:p w14:paraId="18EBAC1C" w14:textId="5885E9DC" w:rsidR="00AD563A" w:rsidRDefault="00AD563A" w:rsidP="00AD563A">
      <w:pPr>
        <w:pStyle w:val="ListParagraph"/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355529" w14:textId="16130220" w:rsidR="0034186F" w:rsidRDefault="00AC1EEA" w:rsidP="009E3AE2">
      <w:pPr>
        <w:pStyle w:val="ListParagraph"/>
        <w:numPr>
          <w:ilvl w:val="0"/>
          <w:numId w:val="18"/>
        </w:num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Actions Adverse to the City.</w:t>
      </w:r>
    </w:p>
    <w:p w14:paraId="387BBD63" w14:textId="77777777" w:rsidR="006F0A39" w:rsidRDefault="006F0A39" w:rsidP="006F0A39">
      <w:pPr>
        <w:pStyle w:val="ListParagraph"/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A5DD9" w14:textId="2CC78C04" w:rsidR="006F0A39" w:rsidRDefault="006F0A39" w:rsidP="0027139D">
      <w:pPr>
        <w:pStyle w:val="ListParagraph"/>
        <w:numPr>
          <w:ilvl w:val="0"/>
          <w:numId w:val="21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39D">
        <w:rPr>
          <w:rFonts w:ascii="Times New Roman" w:eastAsia="Times New Roman" w:hAnsi="Times New Roman" w:cs="Times New Roman"/>
          <w:sz w:val="24"/>
          <w:szCs w:val="24"/>
        </w:rPr>
        <w:t>Council members and board members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0EF6F54B" w14:textId="77777777" w:rsidR="00340F61" w:rsidRDefault="00340F61" w:rsidP="00340F61">
      <w:pPr>
        <w:pStyle w:val="ListParagraph"/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3E2A3C" w14:textId="49646C11" w:rsidR="000F0D72" w:rsidRPr="000F0D72" w:rsidRDefault="006901CE" w:rsidP="006901CE">
      <w:pPr>
        <w:pStyle w:val="ListParagraph"/>
        <w:numPr>
          <w:ilvl w:val="0"/>
          <w:numId w:val="20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shall not disclose </w:t>
      </w:r>
      <w:r w:rsidR="00863B90">
        <w:rPr>
          <w:rFonts w:ascii="Times New Roman" w:eastAsia="Times New Roman" w:hAnsi="Times New Roman" w:cs="Times New Roman"/>
          <w:sz w:val="24"/>
          <w:szCs w:val="24"/>
        </w:rPr>
        <w:t xml:space="preserve">confidential </w:t>
      </w:r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863B90">
        <w:rPr>
          <w:rFonts w:ascii="Times New Roman" w:eastAsia="Times New Roman" w:hAnsi="Times New Roman" w:cs="Times New Roman"/>
          <w:sz w:val="24"/>
          <w:szCs w:val="24"/>
        </w:rPr>
        <w:t xml:space="preserve">, unless authorized </w:t>
      </w:r>
      <w:r w:rsidR="000F0D72">
        <w:rPr>
          <w:rFonts w:ascii="Times New Roman" w:eastAsia="Times New Roman" w:hAnsi="Times New Roman" w:cs="Times New Roman"/>
          <w:sz w:val="24"/>
          <w:szCs w:val="24"/>
        </w:rPr>
        <w:t>by law or court order to do so.</w:t>
      </w:r>
    </w:p>
    <w:p w14:paraId="708AD551" w14:textId="3FBBD94F" w:rsidR="00AC1EEA" w:rsidRPr="00EE0591" w:rsidRDefault="000F0D72" w:rsidP="006901CE">
      <w:pPr>
        <w:pStyle w:val="ListParagraph"/>
        <w:numPr>
          <w:ilvl w:val="0"/>
          <w:numId w:val="20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 not </w:t>
      </w:r>
      <w:r w:rsidR="0074724B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="002E6070">
        <w:rPr>
          <w:rFonts w:ascii="Times New Roman" w:eastAsia="Times New Roman" w:hAnsi="Times New Roman" w:cs="Times New Roman"/>
          <w:sz w:val="24"/>
          <w:szCs w:val="24"/>
        </w:rPr>
        <w:t xml:space="preserve">any information gained by virtue of their position to advance </w:t>
      </w:r>
      <w:r w:rsidR="00B93EC8">
        <w:rPr>
          <w:rFonts w:ascii="Times New Roman" w:eastAsia="Times New Roman" w:hAnsi="Times New Roman" w:cs="Times New Roman"/>
          <w:sz w:val="24"/>
          <w:szCs w:val="24"/>
        </w:rPr>
        <w:t>their personal interest or the personal interest of a family member.</w:t>
      </w:r>
      <w:r w:rsidR="00690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33B61" w14:textId="64C87D87" w:rsidR="00EE0591" w:rsidRPr="006901CE" w:rsidRDefault="0064783D" w:rsidP="006901CE">
      <w:pPr>
        <w:pStyle w:val="ListParagraph"/>
        <w:numPr>
          <w:ilvl w:val="0"/>
          <w:numId w:val="20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shall not engage in any felony crime, </w:t>
      </w:r>
      <w:r w:rsidR="00EF450D">
        <w:rPr>
          <w:rFonts w:ascii="Times New Roman" w:eastAsia="Times New Roman" w:hAnsi="Times New Roman" w:cs="Times New Roman"/>
          <w:sz w:val="24"/>
          <w:szCs w:val="24"/>
        </w:rPr>
        <w:t>misdemeanor involving moral turp</w:t>
      </w:r>
      <w:r w:rsidR="00402649">
        <w:rPr>
          <w:rFonts w:ascii="Times New Roman" w:eastAsia="Times New Roman" w:hAnsi="Times New Roman" w:cs="Times New Roman"/>
          <w:sz w:val="24"/>
          <w:szCs w:val="24"/>
        </w:rPr>
        <w:t>i</w:t>
      </w:r>
      <w:r w:rsidR="00EF450D">
        <w:rPr>
          <w:rFonts w:ascii="Times New Roman" w:eastAsia="Times New Roman" w:hAnsi="Times New Roman" w:cs="Times New Roman"/>
          <w:sz w:val="24"/>
          <w:szCs w:val="24"/>
        </w:rPr>
        <w:t>tude or other</w:t>
      </w:r>
      <w:r w:rsidR="00F361A2">
        <w:rPr>
          <w:rFonts w:ascii="Times New Roman" w:eastAsia="Times New Roman" w:hAnsi="Times New Roman" w:cs="Times New Roman"/>
          <w:sz w:val="24"/>
          <w:szCs w:val="24"/>
        </w:rPr>
        <w:t xml:space="preserve"> conduct that negatively reflects on the City.</w:t>
      </w:r>
      <w:r w:rsidR="00EF4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367A09" w14:textId="7A849FBF" w:rsidR="0034186F" w:rsidRDefault="0034186F" w:rsidP="00092E07">
      <w:pPr>
        <w:pStyle w:val="ListParagraph"/>
        <w:spacing w:before="240" w:after="240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459590" w14:textId="3AF440ED" w:rsidR="00AC1EEA" w:rsidRDefault="00644084" w:rsidP="00092E07">
      <w:pPr>
        <w:pStyle w:val="ListParagraph"/>
        <w:numPr>
          <w:ilvl w:val="0"/>
          <w:numId w:val="18"/>
        </w:num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Violations. </w:t>
      </w:r>
    </w:p>
    <w:p w14:paraId="03F35041" w14:textId="41C41AC0" w:rsidR="00644084" w:rsidRDefault="00644084" w:rsidP="00644084">
      <w:pPr>
        <w:pStyle w:val="ListParagraph"/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161BEC" w14:textId="272D2710" w:rsidR="00644084" w:rsidRPr="004D3D7A" w:rsidRDefault="000E4502" w:rsidP="004D3D7A">
      <w:pPr>
        <w:pStyle w:val="ListParagraph"/>
        <w:numPr>
          <w:ilvl w:val="0"/>
          <w:numId w:val="2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26C5A">
        <w:rPr>
          <w:rFonts w:ascii="Times New Roman" w:eastAsia="Times New Roman" w:hAnsi="Times New Roman" w:cs="Times New Roman"/>
          <w:sz w:val="24"/>
          <w:szCs w:val="24"/>
        </w:rPr>
        <w:t xml:space="preserve">finding by the City Council that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violation of the </w:t>
      </w:r>
      <w:r w:rsidR="00261E5E">
        <w:rPr>
          <w:rFonts w:ascii="Times New Roman" w:eastAsia="Times New Roman" w:hAnsi="Times New Roman" w:cs="Times New Roman"/>
          <w:sz w:val="24"/>
          <w:szCs w:val="24"/>
        </w:rPr>
        <w:t xml:space="preserve">policies </w:t>
      </w:r>
      <w:r w:rsidR="008A44C2">
        <w:rPr>
          <w:rFonts w:ascii="Times New Roman" w:eastAsia="Times New Roman" w:hAnsi="Times New Roman" w:cs="Times New Roman"/>
          <w:sz w:val="24"/>
          <w:szCs w:val="24"/>
        </w:rPr>
        <w:t xml:space="preserve">provided for herein </w:t>
      </w:r>
      <w:r w:rsidR="00026C5A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8A44C2">
        <w:rPr>
          <w:rFonts w:ascii="Times New Roman" w:eastAsia="Times New Roman" w:hAnsi="Times New Roman" w:cs="Times New Roman"/>
          <w:sz w:val="24"/>
          <w:szCs w:val="24"/>
        </w:rPr>
        <w:t xml:space="preserve"> subject the council member or board member</w:t>
      </w:r>
      <w:r w:rsidR="00026C5A">
        <w:rPr>
          <w:rFonts w:ascii="Times New Roman" w:eastAsia="Times New Roman" w:hAnsi="Times New Roman" w:cs="Times New Roman"/>
          <w:sz w:val="24"/>
          <w:szCs w:val="24"/>
        </w:rPr>
        <w:t xml:space="preserve"> to appro</w:t>
      </w:r>
      <w:r w:rsidR="00035155">
        <w:rPr>
          <w:rFonts w:ascii="Times New Roman" w:eastAsia="Times New Roman" w:hAnsi="Times New Roman" w:cs="Times New Roman"/>
          <w:sz w:val="24"/>
          <w:szCs w:val="24"/>
        </w:rPr>
        <w:t xml:space="preserve">priate discipline. </w:t>
      </w:r>
      <w:r w:rsidR="00035155" w:rsidRPr="004D3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D96B6" w14:textId="498B69E7" w:rsidR="00035155" w:rsidRPr="00CD5FCE" w:rsidRDefault="00035155" w:rsidP="00CD5FCE">
      <w:pPr>
        <w:pStyle w:val="ListParagraph"/>
        <w:numPr>
          <w:ilvl w:val="0"/>
          <w:numId w:val="2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violation </w:t>
      </w:r>
      <w:r w:rsidR="003F099F">
        <w:rPr>
          <w:rFonts w:ascii="Times New Roman" w:eastAsia="Times New Roman" w:hAnsi="Times New Roman" w:cs="Times New Roman"/>
          <w:sz w:val="24"/>
          <w:szCs w:val="24"/>
        </w:rPr>
        <w:t>shall not render an action of the City void, unless the action would not have been approved without the vote of the person who</w:t>
      </w:r>
      <w:r w:rsidR="004D3D7A">
        <w:rPr>
          <w:rFonts w:ascii="Times New Roman" w:eastAsia="Times New Roman" w:hAnsi="Times New Roman" w:cs="Times New Roman"/>
          <w:sz w:val="24"/>
          <w:szCs w:val="24"/>
        </w:rPr>
        <w:t xml:space="preserve"> violated this policy.</w:t>
      </w:r>
    </w:p>
    <w:p w14:paraId="6C1D7529" w14:textId="465E117B" w:rsidR="00644084" w:rsidRPr="00644084" w:rsidRDefault="00644084" w:rsidP="00644084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9D4E99" w14:textId="417FACE8" w:rsidR="0079164F" w:rsidRDefault="00363B80" w:rsidP="0079164F">
      <w:pPr>
        <w:pStyle w:val="ListParagraph"/>
        <w:numPr>
          <w:ilvl w:val="0"/>
          <w:numId w:val="18"/>
        </w:numPr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Investigations. </w:t>
      </w:r>
    </w:p>
    <w:p w14:paraId="0EB5D854" w14:textId="77777777" w:rsidR="0079164F" w:rsidRDefault="0079164F" w:rsidP="0079164F">
      <w:pPr>
        <w:pStyle w:val="ListParagraph"/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C3B973" w14:textId="7C1F6D65" w:rsidR="008344E4" w:rsidRPr="00405CB6" w:rsidRDefault="0079164F" w:rsidP="008E478A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4E4">
        <w:rPr>
          <w:rFonts w:ascii="Times New Roman" w:eastAsia="Times New Roman" w:hAnsi="Times New Roman" w:cs="Times New Roman"/>
          <w:sz w:val="24"/>
          <w:szCs w:val="24"/>
        </w:rPr>
        <w:t>A written allegation of a violation of this policy must be submitted to the Mayor or the Mayor Pro Tem</w:t>
      </w:r>
      <w:r w:rsidR="004616B0">
        <w:rPr>
          <w:rFonts w:ascii="Times New Roman" w:eastAsia="Times New Roman" w:hAnsi="Times New Roman" w:cs="Times New Roman"/>
          <w:sz w:val="24"/>
          <w:szCs w:val="24"/>
        </w:rPr>
        <w:t xml:space="preserve"> for review and an investigation.</w:t>
      </w:r>
    </w:p>
    <w:p w14:paraId="7512A800" w14:textId="13BA648E" w:rsidR="00405CB6" w:rsidRPr="008344E4" w:rsidRDefault="00405CB6" w:rsidP="008E478A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city council may seek a</w:t>
      </w:r>
      <w:r w:rsidR="007306FA">
        <w:rPr>
          <w:rFonts w:ascii="Times New Roman" w:eastAsia="Times New Roman" w:hAnsi="Times New Roman" w:cs="Times New Roman"/>
          <w:sz w:val="24"/>
          <w:szCs w:val="24"/>
        </w:rPr>
        <w:t xml:space="preserve"> neutral, </w:t>
      </w:r>
      <w:r w:rsidR="005D4375">
        <w:rPr>
          <w:rFonts w:ascii="Times New Roman" w:eastAsia="Times New Roman" w:hAnsi="Times New Roman" w:cs="Times New Roman"/>
          <w:sz w:val="24"/>
          <w:szCs w:val="24"/>
        </w:rPr>
        <w:t>third-party</w:t>
      </w:r>
      <w:r w:rsidR="007306FA">
        <w:rPr>
          <w:rFonts w:ascii="Times New Roman" w:eastAsia="Times New Roman" w:hAnsi="Times New Roman" w:cs="Times New Roman"/>
          <w:sz w:val="24"/>
          <w:szCs w:val="24"/>
        </w:rPr>
        <w:t xml:space="preserve"> consultant to assist with an investigation, if the allegation </w:t>
      </w:r>
      <w:r w:rsidR="005410F9">
        <w:rPr>
          <w:rFonts w:ascii="Times New Roman" w:eastAsia="Times New Roman" w:hAnsi="Times New Roman" w:cs="Times New Roman"/>
          <w:sz w:val="24"/>
          <w:szCs w:val="24"/>
        </w:rPr>
        <w:t>is complex, involves state law violations, or otherwise deemed necessary by the city council.</w:t>
      </w:r>
    </w:p>
    <w:p w14:paraId="0736F018" w14:textId="4413E84D" w:rsidR="008E478A" w:rsidRPr="008E478A" w:rsidRDefault="008E478A" w:rsidP="008E478A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78A">
        <w:rPr>
          <w:rFonts w:ascii="Times New Roman" w:eastAsia="Times New Roman" w:hAnsi="Times New Roman" w:cs="Times New Roman"/>
          <w:sz w:val="24"/>
          <w:szCs w:val="24"/>
        </w:rPr>
        <w:t xml:space="preserve">An agenda item for city council consideration must be posted on a meeting notice that complies with the Texas Open Meetings Act in order to </w:t>
      </w:r>
      <w:r w:rsidR="00C8520A">
        <w:rPr>
          <w:rFonts w:ascii="Times New Roman" w:eastAsia="Times New Roman" w:hAnsi="Times New Roman" w:cs="Times New Roman"/>
          <w:sz w:val="24"/>
          <w:szCs w:val="24"/>
        </w:rPr>
        <w:t xml:space="preserve">investigate and determine if a policy violation has occurred. </w:t>
      </w:r>
      <w:r w:rsidRPr="008E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7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826AE14" w14:textId="17E07644" w:rsidR="0079164F" w:rsidRPr="0079164F" w:rsidRDefault="00A529A7" w:rsidP="0079164F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city council must issue a written finding that the allegation was </w:t>
      </w:r>
      <w:r w:rsidR="00640F61">
        <w:rPr>
          <w:rFonts w:ascii="Times New Roman" w:eastAsia="Times New Roman" w:hAnsi="Times New Roman" w:cs="Times New Roman"/>
          <w:sz w:val="24"/>
          <w:szCs w:val="24"/>
        </w:rPr>
        <w:t>sustained or not sustained.</w:t>
      </w:r>
    </w:p>
    <w:p w14:paraId="63C84836" w14:textId="77B251A4" w:rsidR="00E9351E" w:rsidRDefault="00DF06D9" w:rsidP="007B3AB4">
      <w:pPr>
        <w:keepNext/>
        <w:keepLines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2568B5" w:rsidRPr="00E9351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E2346" w:rsidRPr="00E93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Penalty.</w:t>
      </w:r>
      <w:r w:rsidR="00E935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2346" w:rsidRPr="00E93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351E" w:rsidRPr="00E9351E">
        <w:rPr>
          <w:rFonts w:ascii="Times New Roman" w:eastAsia="Times New Roman" w:hAnsi="Times New Roman" w:cs="Times New Roman"/>
          <w:sz w:val="24"/>
          <w:szCs w:val="24"/>
        </w:rPr>
        <w:t xml:space="preserve">The following provisions are established </w:t>
      </w:r>
      <w:r w:rsidR="007A4F75">
        <w:rPr>
          <w:rFonts w:ascii="Times New Roman" w:eastAsia="Times New Roman" w:hAnsi="Times New Roman" w:cs="Times New Roman"/>
          <w:sz w:val="24"/>
          <w:szCs w:val="24"/>
        </w:rPr>
        <w:t xml:space="preserve">as penalties </w:t>
      </w:r>
      <w:r w:rsidR="00E9351E">
        <w:rPr>
          <w:rFonts w:ascii="Times New Roman" w:eastAsia="Times New Roman" w:hAnsi="Times New Roman" w:cs="Times New Roman"/>
          <w:sz w:val="24"/>
          <w:szCs w:val="24"/>
        </w:rPr>
        <w:t xml:space="preserve">for non-compliance: </w:t>
      </w:r>
    </w:p>
    <w:p w14:paraId="07E9601A" w14:textId="43354062" w:rsidR="006C2D33" w:rsidRPr="00547F5A" w:rsidRDefault="003232F9" w:rsidP="007B3AB4">
      <w:pPr>
        <w:pStyle w:val="ListParagraph"/>
        <w:keepNext/>
        <w:keepLines/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</w:t>
      </w:r>
      <w:r w:rsidR="006C2D33">
        <w:rPr>
          <w:rFonts w:ascii="Times New Roman" w:eastAsia="Times New Roman" w:hAnsi="Times New Roman" w:cs="Times New Roman"/>
          <w:sz w:val="24"/>
          <w:szCs w:val="24"/>
        </w:rPr>
        <w:t xml:space="preserve">ity council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6658BE">
        <w:rPr>
          <w:rFonts w:ascii="Times New Roman" w:eastAsia="Times New Roman" w:hAnsi="Times New Roman" w:cs="Times New Roman"/>
          <w:sz w:val="24"/>
          <w:szCs w:val="24"/>
        </w:rPr>
        <w:t>only remove board members from their positions</w:t>
      </w:r>
      <w:r w:rsidR="00E935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4D5074" w14:textId="5738C342" w:rsidR="00547F5A" w:rsidRPr="006C2D33" w:rsidRDefault="00547F5A" w:rsidP="007B3AB4">
      <w:pPr>
        <w:pStyle w:val="ListParagraph"/>
        <w:keepNext/>
        <w:keepLines/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council members may only be </w:t>
      </w:r>
      <w:r w:rsidR="003D34DA">
        <w:rPr>
          <w:rFonts w:ascii="Times New Roman" w:eastAsia="Times New Roman" w:hAnsi="Times New Roman" w:cs="Times New Roman"/>
          <w:sz w:val="24"/>
          <w:szCs w:val="24"/>
        </w:rPr>
        <w:t>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moved in compliance with Local Government Code </w:t>
      </w:r>
      <w:r w:rsidR="002E5A87">
        <w:rPr>
          <w:rFonts w:ascii="Times New Roman" w:eastAsia="Times New Roman" w:hAnsi="Times New Roman" w:cs="Times New Roman"/>
          <w:sz w:val="24"/>
          <w:szCs w:val="24"/>
        </w:rPr>
        <w:t>Chapter 21.</w:t>
      </w:r>
    </w:p>
    <w:p w14:paraId="7E87BC54" w14:textId="77777777" w:rsidR="005D4375" w:rsidRPr="005D4375" w:rsidRDefault="006C2D33" w:rsidP="007B3AB4">
      <w:pPr>
        <w:pStyle w:val="ListParagraph"/>
        <w:keepNext/>
        <w:keepLines/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city council member</w:t>
      </w:r>
      <w:r w:rsidR="007D5820">
        <w:rPr>
          <w:rFonts w:ascii="Times New Roman" w:eastAsia="Times New Roman" w:hAnsi="Times New Roman" w:cs="Times New Roman"/>
          <w:sz w:val="24"/>
          <w:szCs w:val="24"/>
        </w:rPr>
        <w:t xml:space="preserve"> may issue a formal reprimand</w:t>
      </w:r>
      <w:r w:rsidR="0097386D">
        <w:rPr>
          <w:rFonts w:ascii="Times New Roman" w:eastAsia="Times New Roman" w:hAnsi="Times New Roman" w:cs="Times New Roman"/>
          <w:sz w:val="24"/>
          <w:szCs w:val="24"/>
        </w:rPr>
        <w:t xml:space="preserve"> or censure and remove any committee assignments or </w:t>
      </w:r>
      <w:r w:rsidR="005D4375">
        <w:rPr>
          <w:rFonts w:ascii="Times New Roman" w:eastAsia="Times New Roman" w:hAnsi="Times New Roman" w:cs="Times New Roman"/>
          <w:sz w:val="24"/>
          <w:szCs w:val="24"/>
        </w:rPr>
        <w:t xml:space="preserve">projects. </w:t>
      </w:r>
    </w:p>
    <w:p w14:paraId="59D42F00" w14:textId="6EFE4713" w:rsidR="006C2D33" w:rsidRPr="007B3AB4" w:rsidRDefault="005D4375" w:rsidP="007B3AB4">
      <w:pPr>
        <w:pStyle w:val="ListParagraph"/>
        <w:keepNext/>
        <w:keepLines/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Refer information to a law enforcement authority for investigation in the event of a claim of state law violation. </w:t>
      </w:r>
      <w:r w:rsidR="006C2D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208790" w14:textId="2676F6B5" w:rsidR="002568B5" w:rsidRDefault="002568B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3E726A2" w14:textId="77777777" w:rsidR="002568B5" w:rsidRDefault="002568B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5CCDC2B7" w:rsidR="00F029A1" w:rsidRDefault="004D135A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5" w14:textId="4FC760B0" w:rsidR="00F029A1" w:rsidRDefault="004D135A" w:rsidP="002568B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B" w14:textId="77777777" w:rsidR="00F029A1" w:rsidRDefault="004D135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C" w14:textId="77777777" w:rsidR="00F029A1" w:rsidRDefault="00F029A1"/>
    <w:sectPr w:rsidR="00F029A1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E9091" w14:textId="77777777" w:rsidR="00297F0D" w:rsidRDefault="00297F0D" w:rsidP="007A4F75">
      <w:pPr>
        <w:spacing w:line="240" w:lineRule="auto"/>
      </w:pPr>
      <w:r>
        <w:separator/>
      </w:r>
    </w:p>
  </w:endnote>
  <w:endnote w:type="continuationSeparator" w:id="0">
    <w:p w14:paraId="7B5C1566" w14:textId="77777777" w:rsidR="00297F0D" w:rsidRDefault="00297F0D" w:rsidP="007A4F75">
      <w:pPr>
        <w:spacing w:line="240" w:lineRule="auto"/>
      </w:pPr>
      <w:r>
        <w:continuationSeparator/>
      </w:r>
    </w:p>
  </w:endnote>
  <w:endnote w:type="continuationNotice" w:id="1">
    <w:p w14:paraId="26C1D197" w14:textId="77777777" w:rsidR="00297F0D" w:rsidRDefault="00297F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717565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068F5" w14:textId="501DB570" w:rsidR="007A4F75" w:rsidRDefault="007A4F75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7A4F75">
              <w:rPr>
                <w:rFonts w:ascii="Times New Roman" w:hAnsi="Times New Roman" w:cs="Times New Roman"/>
              </w:rPr>
              <w:t xml:space="preserve">Gregory City Council – </w:t>
            </w:r>
            <w:r w:rsidR="005D4375">
              <w:rPr>
                <w:rFonts w:ascii="Times New Roman" w:hAnsi="Times New Roman" w:cs="Times New Roman"/>
              </w:rPr>
              <w:t>Ethics</w:t>
            </w:r>
            <w:r w:rsidRPr="007A4F75">
              <w:rPr>
                <w:rFonts w:ascii="Times New Roman" w:hAnsi="Times New Roman" w:cs="Times New Roman"/>
              </w:rPr>
              <w:t xml:space="preserve"> Policy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</w:p>
          <w:p w14:paraId="1A5B6C4D" w14:textId="3CFD8340" w:rsidR="007A4F75" w:rsidRPr="007A4F75" w:rsidRDefault="007A4F75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7A4F75">
              <w:rPr>
                <w:rFonts w:ascii="Times New Roman" w:hAnsi="Times New Roman" w:cs="Times New Roman"/>
              </w:rPr>
              <w:t xml:space="preserve"> Page </w:t>
            </w:r>
            <w:r w:rsidRPr="007A4F75">
              <w:rPr>
                <w:rFonts w:ascii="Times New Roman" w:hAnsi="Times New Roman" w:cs="Times New Roman"/>
              </w:rPr>
              <w:fldChar w:fldCharType="begin"/>
            </w:r>
            <w:r w:rsidRPr="007A4F75">
              <w:rPr>
                <w:rFonts w:ascii="Times New Roman" w:hAnsi="Times New Roman" w:cs="Times New Roman"/>
              </w:rPr>
              <w:instrText xml:space="preserve"> PAGE </w:instrText>
            </w:r>
            <w:r w:rsidRPr="007A4F75">
              <w:rPr>
                <w:rFonts w:ascii="Times New Roman" w:hAnsi="Times New Roman" w:cs="Times New Roman"/>
              </w:rPr>
              <w:fldChar w:fldCharType="separate"/>
            </w:r>
            <w:r w:rsidR="003D34DA">
              <w:rPr>
                <w:rFonts w:ascii="Times New Roman" w:hAnsi="Times New Roman" w:cs="Times New Roman"/>
                <w:noProof/>
              </w:rPr>
              <w:t>1</w:t>
            </w:r>
            <w:r w:rsidRPr="007A4F75">
              <w:rPr>
                <w:rFonts w:ascii="Times New Roman" w:hAnsi="Times New Roman" w:cs="Times New Roman"/>
              </w:rPr>
              <w:fldChar w:fldCharType="end"/>
            </w:r>
            <w:r w:rsidRPr="007A4F75">
              <w:rPr>
                <w:rFonts w:ascii="Times New Roman" w:hAnsi="Times New Roman" w:cs="Times New Roman"/>
              </w:rPr>
              <w:t xml:space="preserve"> of </w:t>
            </w:r>
            <w:r w:rsidRPr="007A4F75">
              <w:rPr>
                <w:rFonts w:ascii="Times New Roman" w:hAnsi="Times New Roman" w:cs="Times New Roman"/>
              </w:rPr>
              <w:fldChar w:fldCharType="begin"/>
            </w:r>
            <w:r w:rsidRPr="007A4F75">
              <w:rPr>
                <w:rFonts w:ascii="Times New Roman" w:hAnsi="Times New Roman" w:cs="Times New Roman"/>
              </w:rPr>
              <w:instrText xml:space="preserve"> NUMPAGES  </w:instrText>
            </w:r>
            <w:r w:rsidRPr="007A4F75">
              <w:rPr>
                <w:rFonts w:ascii="Times New Roman" w:hAnsi="Times New Roman" w:cs="Times New Roman"/>
              </w:rPr>
              <w:fldChar w:fldCharType="separate"/>
            </w:r>
            <w:r w:rsidR="003D34DA">
              <w:rPr>
                <w:rFonts w:ascii="Times New Roman" w:hAnsi="Times New Roman" w:cs="Times New Roman"/>
                <w:noProof/>
              </w:rPr>
              <w:t>5</w:t>
            </w:r>
            <w:r w:rsidRPr="007A4F75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76881535" w14:textId="77777777" w:rsidR="007A4F75" w:rsidRPr="007A4F75" w:rsidRDefault="007A4F7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67622" w14:textId="77777777" w:rsidR="00297F0D" w:rsidRDefault="00297F0D" w:rsidP="007A4F75">
      <w:pPr>
        <w:spacing w:line="240" w:lineRule="auto"/>
      </w:pPr>
      <w:r>
        <w:separator/>
      </w:r>
    </w:p>
  </w:footnote>
  <w:footnote w:type="continuationSeparator" w:id="0">
    <w:p w14:paraId="121E52F0" w14:textId="77777777" w:rsidR="00297F0D" w:rsidRDefault="00297F0D" w:rsidP="007A4F75">
      <w:pPr>
        <w:spacing w:line="240" w:lineRule="auto"/>
      </w:pPr>
      <w:r>
        <w:continuationSeparator/>
      </w:r>
    </w:p>
  </w:footnote>
  <w:footnote w:type="continuationNotice" w:id="1">
    <w:p w14:paraId="7F45F0FA" w14:textId="77777777" w:rsidR="00297F0D" w:rsidRDefault="00297F0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FEA"/>
    <w:multiLevelType w:val="hybridMultilevel"/>
    <w:tmpl w:val="F05ED7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A760E"/>
    <w:multiLevelType w:val="hybridMultilevel"/>
    <w:tmpl w:val="CFCC52D0"/>
    <w:lvl w:ilvl="0" w:tplc="5FDE60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31AEB"/>
    <w:multiLevelType w:val="hybridMultilevel"/>
    <w:tmpl w:val="C950BA10"/>
    <w:lvl w:ilvl="0" w:tplc="6B68164C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6755"/>
    <w:multiLevelType w:val="hybridMultilevel"/>
    <w:tmpl w:val="1EDEA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72A0F"/>
    <w:multiLevelType w:val="hybridMultilevel"/>
    <w:tmpl w:val="96407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6F93"/>
    <w:multiLevelType w:val="hybridMultilevel"/>
    <w:tmpl w:val="3D44EC84"/>
    <w:lvl w:ilvl="0" w:tplc="19D0B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4C52"/>
    <w:multiLevelType w:val="hybridMultilevel"/>
    <w:tmpl w:val="DDF6A6B6"/>
    <w:lvl w:ilvl="0" w:tplc="79C87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96880"/>
    <w:multiLevelType w:val="multilevel"/>
    <w:tmpl w:val="75688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332AB5"/>
    <w:multiLevelType w:val="hybridMultilevel"/>
    <w:tmpl w:val="EBBE9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85DEB"/>
    <w:multiLevelType w:val="hybridMultilevel"/>
    <w:tmpl w:val="A468D66E"/>
    <w:lvl w:ilvl="0" w:tplc="36E2C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464B"/>
    <w:multiLevelType w:val="hybridMultilevel"/>
    <w:tmpl w:val="06C054CC"/>
    <w:lvl w:ilvl="0" w:tplc="011E1F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B42F2"/>
    <w:multiLevelType w:val="hybridMultilevel"/>
    <w:tmpl w:val="3EE42E8E"/>
    <w:lvl w:ilvl="0" w:tplc="6A1C2A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369D0"/>
    <w:multiLevelType w:val="hybridMultilevel"/>
    <w:tmpl w:val="2BACD9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DC12B1"/>
    <w:multiLevelType w:val="hybridMultilevel"/>
    <w:tmpl w:val="91E46E38"/>
    <w:lvl w:ilvl="0" w:tplc="E4DC6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0971"/>
    <w:multiLevelType w:val="hybridMultilevel"/>
    <w:tmpl w:val="DF1CC008"/>
    <w:lvl w:ilvl="0" w:tplc="90C8EE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A30B9D"/>
    <w:multiLevelType w:val="hybridMultilevel"/>
    <w:tmpl w:val="665C559E"/>
    <w:lvl w:ilvl="0" w:tplc="D2E41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028A2"/>
    <w:multiLevelType w:val="hybridMultilevel"/>
    <w:tmpl w:val="E8826730"/>
    <w:lvl w:ilvl="0" w:tplc="279E21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0C1831"/>
    <w:multiLevelType w:val="hybridMultilevel"/>
    <w:tmpl w:val="96C468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1F14D4"/>
    <w:multiLevelType w:val="hybridMultilevel"/>
    <w:tmpl w:val="95626732"/>
    <w:lvl w:ilvl="0" w:tplc="6BC6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21420D"/>
    <w:multiLevelType w:val="hybridMultilevel"/>
    <w:tmpl w:val="28906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93E4A"/>
    <w:multiLevelType w:val="hybridMultilevel"/>
    <w:tmpl w:val="16D8BA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7A6460"/>
    <w:multiLevelType w:val="hybridMultilevel"/>
    <w:tmpl w:val="AA40F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81773"/>
    <w:multiLevelType w:val="hybridMultilevel"/>
    <w:tmpl w:val="03201E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AA300F"/>
    <w:multiLevelType w:val="hybridMultilevel"/>
    <w:tmpl w:val="93D86A54"/>
    <w:lvl w:ilvl="0" w:tplc="E4EC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77535"/>
    <w:multiLevelType w:val="hybridMultilevel"/>
    <w:tmpl w:val="984C3CA2"/>
    <w:lvl w:ilvl="0" w:tplc="BE02F5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4"/>
  </w:num>
  <w:num w:numId="9">
    <w:abstractNumId w:val="16"/>
  </w:num>
  <w:num w:numId="10">
    <w:abstractNumId w:val="11"/>
  </w:num>
  <w:num w:numId="11">
    <w:abstractNumId w:val="24"/>
  </w:num>
  <w:num w:numId="12">
    <w:abstractNumId w:val="1"/>
  </w:num>
  <w:num w:numId="13">
    <w:abstractNumId w:val="18"/>
  </w:num>
  <w:num w:numId="14">
    <w:abstractNumId w:val="10"/>
  </w:num>
  <w:num w:numId="15">
    <w:abstractNumId w:val="3"/>
  </w:num>
  <w:num w:numId="16">
    <w:abstractNumId w:val="17"/>
  </w:num>
  <w:num w:numId="17">
    <w:abstractNumId w:val="20"/>
  </w:num>
  <w:num w:numId="18">
    <w:abstractNumId w:val="2"/>
  </w:num>
  <w:num w:numId="19">
    <w:abstractNumId w:val="0"/>
  </w:num>
  <w:num w:numId="20">
    <w:abstractNumId w:val="22"/>
  </w:num>
  <w:num w:numId="21">
    <w:abstractNumId w:val="13"/>
  </w:num>
  <w:num w:numId="22">
    <w:abstractNumId w:val="15"/>
  </w:num>
  <w:num w:numId="23">
    <w:abstractNumId w:val="9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A1"/>
    <w:rsid w:val="000129B5"/>
    <w:rsid w:val="000208F0"/>
    <w:rsid w:val="00020CCE"/>
    <w:rsid w:val="000231D4"/>
    <w:rsid w:val="00026BA1"/>
    <w:rsid w:val="00026C5A"/>
    <w:rsid w:val="000278D9"/>
    <w:rsid w:val="0003001D"/>
    <w:rsid w:val="0003318F"/>
    <w:rsid w:val="00035155"/>
    <w:rsid w:val="0005324E"/>
    <w:rsid w:val="00092E07"/>
    <w:rsid w:val="000A0B4F"/>
    <w:rsid w:val="000A709E"/>
    <w:rsid w:val="000B587F"/>
    <w:rsid w:val="000C042C"/>
    <w:rsid w:val="000E119D"/>
    <w:rsid w:val="000E4502"/>
    <w:rsid w:val="000F0D72"/>
    <w:rsid w:val="00100D0B"/>
    <w:rsid w:val="001133B8"/>
    <w:rsid w:val="001138B9"/>
    <w:rsid w:val="00114958"/>
    <w:rsid w:val="00125A07"/>
    <w:rsid w:val="00125DC6"/>
    <w:rsid w:val="001311EA"/>
    <w:rsid w:val="001321C1"/>
    <w:rsid w:val="00134008"/>
    <w:rsid w:val="0013474E"/>
    <w:rsid w:val="00136464"/>
    <w:rsid w:val="0016060E"/>
    <w:rsid w:val="00160694"/>
    <w:rsid w:val="00175E83"/>
    <w:rsid w:val="00181D4F"/>
    <w:rsid w:val="001A08AC"/>
    <w:rsid w:val="001C1BDF"/>
    <w:rsid w:val="001C1D44"/>
    <w:rsid w:val="001E195A"/>
    <w:rsid w:val="001F25CA"/>
    <w:rsid w:val="001F4BDA"/>
    <w:rsid w:val="001F7A77"/>
    <w:rsid w:val="002225F5"/>
    <w:rsid w:val="00222A93"/>
    <w:rsid w:val="0024613E"/>
    <w:rsid w:val="002568B5"/>
    <w:rsid w:val="00256DDC"/>
    <w:rsid w:val="00261E5E"/>
    <w:rsid w:val="0027139D"/>
    <w:rsid w:val="00273B35"/>
    <w:rsid w:val="00295A68"/>
    <w:rsid w:val="00297F0D"/>
    <w:rsid w:val="002A6429"/>
    <w:rsid w:val="002B7324"/>
    <w:rsid w:val="002D323F"/>
    <w:rsid w:val="002D538E"/>
    <w:rsid w:val="002D6A2E"/>
    <w:rsid w:val="002E2346"/>
    <w:rsid w:val="002E5A87"/>
    <w:rsid w:val="002E6070"/>
    <w:rsid w:val="003053BB"/>
    <w:rsid w:val="00312F97"/>
    <w:rsid w:val="00313064"/>
    <w:rsid w:val="003232F9"/>
    <w:rsid w:val="00340F61"/>
    <w:rsid w:val="0034186F"/>
    <w:rsid w:val="003446AE"/>
    <w:rsid w:val="003529BC"/>
    <w:rsid w:val="0035707F"/>
    <w:rsid w:val="00363B80"/>
    <w:rsid w:val="003660D7"/>
    <w:rsid w:val="00372970"/>
    <w:rsid w:val="003811B0"/>
    <w:rsid w:val="003A0F93"/>
    <w:rsid w:val="003A5570"/>
    <w:rsid w:val="003C2E76"/>
    <w:rsid w:val="003D34DA"/>
    <w:rsid w:val="003D632C"/>
    <w:rsid w:val="003F099F"/>
    <w:rsid w:val="00402649"/>
    <w:rsid w:val="00405CB6"/>
    <w:rsid w:val="00422CDD"/>
    <w:rsid w:val="0043648D"/>
    <w:rsid w:val="00456020"/>
    <w:rsid w:val="004616B0"/>
    <w:rsid w:val="004749DB"/>
    <w:rsid w:val="0047518E"/>
    <w:rsid w:val="00491E5A"/>
    <w:rsid w:val="00491FC7"/>
    <w:rsid w:val="00497C28"/>
    <w:rsid w:val="00497CE2"/>
    <w:rsid w:val="004B7CE5"/>
    <w:rsid w:val="004D135A"/>
    <w:rsid w:val="004D1D4F"/>
    <w:rsid w:val="004D3D7A"/>
    <w:rsid w:val="004F274D"/>
    <w:rsid w:val="00502BA8"/>
    <w:rsid w:val="005072CE"/>
    <w:rsid w:val="00520DE9"/>
    <w:rsid w:val="00521C4D"/>
    <w:rsid w:val="00526FC9"/>
    <w:rsid w:val="00530A5B"/>
    <w:rsid w:val="00535CDF"/>
    <w:rsid w:val="005410F9"/>
    <w:rsid w:val="005412C1"/>
    <w:rsid w:val="00547F5A"/>
    <w:rsid w:val="00571952"/>
    <w:rsid w:val="00591F95"/>
    <w:rsid w:val="0059395B"/>
    <w:rsid w:val="005B7F71"/>
    <w:rsid w:val="005D4375"/>
    <w:rsid w:val="005F39F6"/>
    <w:rsid w:val="005F6A69"/>
    <w:rsid w:val="00611C7E"/>
    <w:rsid w:val="00631446"/>
    <w:rsid w:val="00637D8E"/>
    <w:rsid w:val="00640F61"/>
    <w:rsid w:val="00644084"/>
    <w:rsid w:val="00646CCA"/>
    <w:rsid w:val="0064783D"/>
    <w:rsid w:val="006658BE"/>
    <w:rsid w:val="00666AC5"/>
    <w:rsid w:val="00674F41"/>
    <w:rsid w:val="006901CE"/>
    <w:rsid w:val="006958FC"/>
    <w:rsid w:val="006B1E8E"/>
    <w:rsid w:val="006C2D33"/>
    <w:rsid w:val="006C73B1"/>
    <w:rsid w:val="006D7279"/>
    <w:rsid w:val="006F0A39"/>
    <w:rsid w:val="006F6B24"/>
    <w:rsid w:val="00717EC0"/>
    <w:rsid w:val="007306FA"/>
    <w:rsid w:val="0074724B"/>
    <w:rsid w:val="00750F5E"/>
    <w:rsid w:val="00754CA2"/>
    <w:rsid w:val="007664A2"/>
    <w:rsid w:val="0079164F"/>
    <w:rsid w:val="007A23A8"/>
    <w:rsid w:val="007A4F75"/>
    <w:rsid w:val="007B0686"/>
    <w:rsid w:val="007B3AB4"/>
    <w:rsid w:val="007C5AC2"/>
    <w:rsid w:val="007D3B8F"/>
    <w:rsid w:val="007D5820"/>
    <w:rsid w:val="008344E4"/>
    <w:rsid w:val="0083510F"/>
    <w:rsid w:val="00860680"/>
    <w:rsid w:val="00863B90"/>
    <w:rsid w:val="00875010"/>
    <w:rsid w:val="0088417A"/>
    <w:rsid w:val="0088741D"/>
    <w:rsid w:val="008A44C2"/>
    <w:rsid w:val="008B1456"/>
    <w:rsid w:val="008C434C"/>
    <w:rsid w:val="008C529A"/>
    <w:rsid w:val="008E1308"/>
    <w:rsid w:val="008E478A"/>
    <w:rsid w:val="008F2E01"/>
    <w:rsid w:val="008F323A"/>
    <w:rsid w:val="0090313B"/>
    <w:rsid w:val="00916E84"/>
    <w:rsid w:val="009302E8"/>
    <w:rsid w:val="00966B51"/>
    <w:rsid w:val="0097386D"/>
    <w:rsid w:val="00976054"/>
    <w:rsid w:val="00990D0F"/>
    <w:rsid w:val="00991FFA"/>
    <w:rsid w:val="009A3DF6"/>
    <w:rsid w:val="009E28C0"/>
    <w:rsid w:val="009E3AE2"/>
    <w:rsid w:val="009F2ECA"/>
    <w:rsid w:val="009F7737"/>
    <w:rsid w:val="00A005BE"/>
    <w:rsid w:val="00A01858"/>
    <w:rsid w:val="00A11AC0"/>
    <w:rsid w:val="00A14366"/>
    <w:rsid w:val="00A15863"/>
    <w:rsid w:val="00A33543"/>
    <w:rsid w:val="00A34480"/>
    <w:rsid w:val="00A529A7"/>
    <w:rsid w:val="00A532E5"/>
    <w:rsid w:val="00A77CCC"/>
    <w:rsid w:val="00A966B8"/>
    <w:rsid w:val="00AA02FE"/>
    <w:rsid w:val="00AC1EEA"/>
    <w:rsid w:val="00AD4A12"/>
    <w:rsid w:val="00AD563A"/>
    <w:rsid w:val="00AF3DAB"/>
    <w:rsid w:val="00B07F2A"/>
    <w:rsid w:val="00B2353B"/>
    <w:rsid w:val="00B30439"/>
    <w:rsid w:val="00B362A2"/>
    <w:rsid w:val="00B756A5"/>
    <w:rsid w:val="00B93EC8"/>
    <w:rsid w:val="00BB35CD"/>
    <w:rsid w:val="00BC0947"/>
    <w:rsid w:val="00C010AB"/>
    <w:rsid w:val="00C8520A"/>
    <w:rsid w:val="00C92C4E"/>
    <w:rsid w:val="00CB19EE"/>
    <w:rsid w:val="00CB216B"/>
    <w:rsid w:val="00CD5FCE"/>
    <w:rsid w:val="00CE449F"/>
    <w:rsid w:val="00D1252E"/>
    <w:rsid w:val="00D36F8D"/>
    <w:rsid w:val="00D3755B"/>
    <w:rsid w:val="00D576CB"/>
    <w:rsid w:val="00D655BA"/>
    <w:rsid w:val="00D8454F"/>
    <w:rsid w:val="00D97EF6"/>
    <w:rsid w:val="00DD34A8"/>
    <w:rsid w:val="00DE3145"/>
    <w:rsid w:val="00DE7F13"/>
    <w:rsid w:val="00DF06D9"/>
    <w:rsid w:val="00E0529C"/>
    <w:rsid w:val="00E514FC"/>
    <w:rsid w:val="00E9351E"/>
    <w:rsid w:val="00EB5996"/>
    <w:rsid w:val="00EB7A4E"/>
    <w:rsid w:val="00EC177B"/>
    <w:rsid w:val="00ED5E9D"/>
    <w:rsid w:val="00EE0591"/>
    <w:rsid w:val="00EE228F"/>
    <w:rsid w:val="00EF450D"/>
    <w:rsid w:val="00EF67D5"/>
    <w:rsid w:val="00F029A1"/>
    <w:rsid w:val="00F361A2"/>
    <w:rsid w:val="00F46876"/>
    <w:rsid w:val="00F52BAC"/>
    <w:rsid w:val="00F53BAF"/>
    <w:rsid w:val="00F91738"/>
    <w:rsid w:val="00F96892"/>
    <w:rsid w:val="00F97DA1"/>
    <w:rsid w:val="00FA1DD1"/>
    <w:rsid w:val="00FA5C2F"/>
    <w:rsid w:val="00FB7F61"/>
    <w:rsid w:val="00FC5BFE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A4B95"/>
  <w15:docId w15:val="{1103AB4B-4B29-4733-8A3E-6D5C3ABE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F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F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F75"/>
  </w:style>
  <w:style w:type="paragraph" w:styleId="Footer">
    <w:name w:val="footer"/>
    <w:basedOn w:val="Normal"/>
    <w:link w:val="FooterChar"/>
    <w:uiPriority w:val="99"/>
    <w:unhideWhenUsed/>
    <w:rsid w:val="007A4F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F75"/>
  </w:style>
  <w:style w:type="character" w:styleId="Hyperlink">
    <w:name w:val="Hyperlink"/>
    <w:basedOn w:val="DefaultParagraphFont"/>
    <w:uiPriority w:val="99"/>
    <w:unhideWhenUsed/>
    <w:rsid w:val="00526F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tml.org/284/Eth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0f334a-a8b0-41bf-b622-877a055d4ddf" xsi:nil="true"/>
    <lcf76f155ced4ddcb4097134ff3c332f xmlns="4841fdf3-572e-433c-be95-fd5f2a5fe5dc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2D8C4FC8C984688D30D64F6EE1F45" ma:contentTypeVersion="" ma:contentTypeDescription="Create a new document." ma:contentTypeScope="" ma:versionID="2b14f2b906e0533df923e2c0b7d64006">
  <xsd:schema xmlns:xsd="http://www.w3.org/2001/XMLSchema" xmlns:xs="http://www.w3.org/2001/XMLSchema" xmlns:p="http://schemas.microsoft.com/office/2006/metadata/properties" xmlns:ns1="http://schemas.microsoft.com/sharepoint/v3" xmlns:ns2="4841fdf3-572e-433c-be95-fd5f2a5fe5dc" xmlns:ns3="c60f334a-a8b0-41bf-b622-877a055d4ddf" targetNamespace="http://schemas.microsoft.com/office/2006/metadata/properties" ma:root="true" ma:fieldsID="f95a7efa5a6412d35cc97cde384becc4" ns1:_="" ns2:_="" ns3:_="">
    <xsd:import namespace="http://schemas.microsoft.com/sharepoint/v3"/>
    <xsd:import namespace="4841fdf3-572e-433c-be95-fd5f2a5fe5dc"/>
    <xsd:import namespace="c60f334a-a8b0-41bf-b622-877a055d4d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1fdf3-572e-433c-be95-fd5f2a5fe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60aad0f-ce73-4978-9ba5-37b39877e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f334a-a8b0-41bf-b622-877a055d4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1c23538-389a-4a01-876c-d359ed5f788f}" ma:internalName="TaxCatchAll" ma:showField="CatchAllData" ma:web="c60f334a-a8b0-41bf-b622-877a055d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CF4ED-5F6B-4576-85E6-C79609BB232B}">
  <ds:schemaRefs>
    <ds:schemaRef ds:uri="http://schemas.microsoft.com/office/2006/metadata/properties"/>
    <ds:schemaRef ds:uri="http://schemas.microsoft.com/office/infopath/2007/PartnerControls"/>
    <ds:schemaRef ds:uri="c60f334a-a8b0-41bf-b622-877a055d4ddf"/>
    <ds:schemaRef ds:uri="4841fdf3-572e-433c-be95-fd5f2a5fe5d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41083A-47CA-4FEB-A9EE-472AF13D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1fdf3-572e-433c-be95-fd5f2a5fe5dc"/>
    <ds:schemaRef ds:uri="c60f334a-a8b0-41bf-b622-877a055d4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C4020-882B-4044-9F97-120BD09B6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8448</Characters>
  <Application>Microsoft Office Word</Application>
  <DocSecurity>0</DocSecurity>
  <Lines>183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 Mayor</cp:lastModifiedBy>
  <cp:revision>2</cp:revision>
  <dcterms:created xsi:type="dcterms:W3CDTF">2025-04-10T18:10:00Z</dcterms:created>
  <dcterms:modified xsi:type="dcterms:W3CDTF">2025-04-10T18:10:00Z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ceadaa118cce5a18b2ec92fe1abf9a738984fcc117b233064fd70e46de3d6649</vt:lpwstr>
  </property>
  <property fmtid="{D5CDD505-2E9C-101B-9397-08002B2CF9AE}" pid="3" name="ContentTypeId">
    <vt:lpwstr>0x0101008322D8C4FC8C984688D30D64F6EE1F45</vt:lpwstr>
  </property>
  <property fmtid="{D5CDD505-2E9C-101B-9397-08002B2CF9AE}" pid="4" name="MediaServiceImageTags">
    <vt:lpwstr/>
  </property>
</Properties>
</file>